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488" w:rsidRDefault="00FD0488" w:rsidP="00FD0488">
      <w:pPr>
        <w:pStyle w:val="Default"/>
      </w:pPr>
    </w:p>
    <w:p w:rsidR="00FD0488" w:rsidRPr="00160FCA" w:rsidRDefault="00FD0488" w:rsidP="00FD0488">
      <w:pPr>
        <w:jc w:val="both"/>
        <w:rPr>
          <w:sz w:val="16"/>
          <w:szCs w:val="16"/>
        </w:rPr>
      </w:pPr>
    </w:p>
    <w:p w:rsidR="000F45FF" w:rsidRDefault="000F45FF" w:rsidP="000F45FF">
      <w:pPr>
        <w:jc w:val="center"/>
        <w:rPr>
          <w:rFonts w:cs="Arial"/>
          <w:b/>
          <w:sz w:val="28"/>
          <w:szCs w:val="28"/>
        </w:rPr>
      </w:pPr>
      <w:r w:rsidRPr="00F1406D">
        <w:rPr>
          <w:noProof/>
        </w:rPr>
        <w:drawing>
          <wp:inline distT="0" distB="0" distL="0" distR="0">
            <wp:extent cx="1282700" cy="969010"/>
            <wp:effectExtent l="0" t="0" r="0" b="2540"/>
            <wp:docPr id="3" name="Picture 3"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2700" cy="969010"/>
                    </a:xfrm>
                    <a:prstGeom prst="rect">
                      <a:avLst/>
                    </a:prstGeom>
                    <a:noFill/>
                    <a:ln>
                      <a:noFill/>
                    </a:ln>
                  </pic:spPr>
                </pic:pic>
              </a:graphicData>
            </a:graphic>
          </wp:inline>
        </w:drawing>
      </w:r>
    </w:p>
    <w:p w:rsidR="000F45FF" w:rsidRPr="00D31E47" w:rsidRDefault="000F45FF" w:rsidP="000F45FF">
      <w:pPr>
        <w:jc w:val="center"/>
        <w:rPr>
          <w:rFonts w:asciiTheme="minorHAnsi" w:hAnsiTheme="minorHAnsi" w:cstheme="minorHAnsi"/>
          <w:b/>
        </w:rPr>
      </w:pPr>
      <w:r w:rsidRPr="00D31E47">
        <w:rPr>
          <w:rFonts w:asciiTheme="minorHAnsi" w:hAnsiTheme="minorHAnsi" w:cstheme="minorHAnsi"/>
          <w:b/>
          <w:sz w:val="28"/>
          <w:szCs w:val="28"/>
        </w:rPr>
        <w:t>Ribchester St. Wilfrid’s Church of England Primary School</w:t>
      </w:r>
    </w:p>
    <w:p w:rsidR="000F45FF" w:rsidRDefault="000F45FF" w:rsidP="000F45FF">
      <w:pPr>
        <w:autoSpaceDE w:val="0"/>
        <w:autoSpaceDN w:val="0"/>
        <w:adjustRightInd w:val="0"/>
        <w:jc w:val="center"/>
        <w:rPr>
          <w:rFonts w:ascii="Calibri" w:hAnsi="Calibri" w:cs="Arial"/>
          <w:b/>
          <w:bCs/>
          <w:szCs w:val="23"/>
        </w:rPr>
      </w:pPr>
      <w:r>
        <w:rPr>
          <w:rFonts w:ascii="Calibri" w:hAnsi="Calibri"/>
          <w:b/>
          <w:sz w:val="28"/>
          <w:szCs w:val="32"/>
        </w:rPr>
        <w:t xml:space="preserve">SPECIAL EDUCATIONAL NEEDS AND DISABILITY POLICY </w:t>
      </w:r>
    </w:p>
    <w:p w:rsidR="00FD0488" w:rsidRPr="00FD0488" w:rsidRDefault="00FD0488" w:rsidP="00FD0488">
      <w:pPr>
        <w:pStyle w:val="Default"/>
        <w:jc w:val="both"/>
        <w:rPr>
          <w:color w:val="auto"/>
        </w:rPr>
      </w:pPr>
    </w:p>
    <w:p w:rsidR="00FD0488" w:rsidRDefault="00FD0488" w:rsidP="00FD0488">
      <w:pPr>
        <w:pStyle w:val="Default"/>
        <w:rPr>
          <w:b/>
          <w:bCs/>
          <w:color w:val="auto"/>
          <w:sz w:val="23"/>
          <w:szCs w:val="23"/>
        </w:rPr>
      </w:pPr>
    </w:p>
    <w:p w:rsidR="000F45FF" w:rsidRPr="000F45FF" w:rsidRDefault="000F45FF" w:rsidP="00F23BA3">
      <w:pPr>
        <w:autoSpaceDE w:val="0"/>
        <w:autoSpaceDN w:val="0"/>
        <w:adjustRightInd w:val="0"/>
        <w:rPr>
          <w:rFonts w:ascii="Calibri" w:hAnsi="Calibri" w:cs="Calibri,Bold"/>
          <w:b/>
          <w:bCs/>
          <w:sz w:val="24"/>
          <w:u w:val="single"/>
        </w:rPr>
      </w:pPr>
      <w:r>
        <w:rPr>
          <w:rFonts w:ascii="Calibri" w:hAnsi="Calibri" w:cs="Calibri,Bold"/>
          <w:b/>
          <w:bCs/>
          <w:sz w:val="24"/>
          <w:u w:val="single"/>
        </w:rPr>
        <w:t>OUR MISSION STATEMENT</w:t>
      </w:r>
    </w:p>
    <w:p w:rsidR="000F45FF" w:rsidRPr="000F45FF" w:rsidRDefault="000F45FF" w:rsidP="00F23BA3">
      <w:pPr>
        <w:autoSpaceDE w:val="0"/>
        <w:autoSpaceDN w:val="0"/>
        <w:adjustRightInd w:val="0"/>
        <w:rPr>
          <w:rFonts w:ascii="Calibri" w:hAnsi="Calibri" w:cs="Calibri,Bold"/>
          <w:b/>
          <w:bCs/>
        </w:rPr>
      </w:pPr>
    </w:p>
    <w:p w:rsidR="000F45FF" w:rsidRPr="000F45FF" w:rsidRDefault="000F45FF" w:rsidP="00F23BA3">
      <w:pPr>
        <w:pStyle w:val="ListParagraph"/>
        <w:numPr>
          <w:ilvl w:val="0"/>
          <w:numId w:val="2"/>
        </w:numPr>
        <w:pBdr>
          <w:top w:val="single" w:sz="4" w:space="1" w:color="auto"/>
          <w:left w:val="single" w:sz="4" w:space="4" w:color="auto"/>
          <w:bottom w:val="single" w:sz="4" w:space="1" w:color="auto"/>
          <w:right w:val="single" w:sz="4" w:space="4" w:color="auto"/>
        </w:pBdr>
        <w:rPr>
          <w:rFonts w:ascii="Calibri" w:hAnsi="Calibri" w:cs="Calibri"/>
          <w:sz w:val="24"/>
          <w:szCs w:val="24"/>
        </w:rPr>
      </w:pPr>
      <w:r w:rsidRPr="000F45FF">
        <w:rPr>
          <w:rFonts w:ascii="Calibri" w:hAnsi="Calibri" w:cs="Calibri"/>
          <w:sz w:val="24"/>
          <w:szCs w:val="24"/>
        </w:rPr>
        <w:t>Following the teachings of Jesus, St. Wilfrid’s nurtures a love of learning, within a supportive and caring family; encouraging all of us to become confident and resilient members of the world community.</w:t>
      </w:r>
    </w:p>
    <w:p w:rsidR="009C7DC6" w:rsidRDefault="000F45FF" w:rsidP="009C7DC6">
      <w:pPr>
        <w:pBdr>
          <w:top w:val="single" w:sz="4" w:space="1" w:color="auto"/>
          <w:left w:val="single" w:sz="4" w:space="4" w:color="auto"/>
          <w:bottom w:val="single" w:sz="4" w:space="1" w:color="auto"/>
          <w:right w:val="single" w:sz="4" w:space="4" w:color="auto"/>
        </w:pBdr>
        <w:ind w:left="360"/>
        <w:jc w:val="center"/>
        <w:rPr>
          <w:rFonts w:ascii="Calibri" w:hAnsi="Calibri" w:cs="Calibri"/>
          <w:b/>
          <w:bCs/>
          <w:sz w:val="24"/>
          <w:szCs w:val="24"/>
        </w:rPr>
      </w:pPr>
      <w:r w:rsidRPr="009C7DC6">
        <w:rPr>
          <w:rFonts w:ascii="Calibri" w:hAnsi="Calibri" w:cs="Calibri"/>
          <w:b/>
          <w:bCs/>
          <w:sz w:val="24"/>
          <w:szCs w:val="24"/>
        </w:rPr>
        <w:t>Together, with Jesus, we can LOVE, LEARN and SUCCEED.</w:t>
      </w:r>
    </w:p>
    <w:p w:rsidR="009C7DC6" w:rsidRDefault="009C7DC6" w:rsidP="009C7DC6">
      <w:pPr>
        <w:pBdr>
          <w:top w:val="single" w:sz="4" w:space="1" w:color="auto"/>
          <w:left w:val="single" w:sz="4" w:space="4" w:color="auto"/>
          <w:bottom w:val="single" w:sz="4" w:space="1" w:color="auto"/>
          <w:right w:val="single" w:sz="4" w:space="4" w:color="auto"/>
        </w:pBdr>
        <w:ind w:left="360"/>
        <w:jc w:val="center"/>
        <w:rPr>
          <w:rFonts w:ascii="Calibri" w:hAnsi="Calibri" w:cs="Calibri"/>
          <w:b/>
          <w:bCs/>
          <w:sz w:val="24"/>
          <w:szCs w:val="24"/>
        </w:rPr>
      </w:pPr>
    </w:p>
    <w:p w:rsidR="000F45FF" w:rsidRPr="000F45FF" w:rsidRDefault="000F45FF" w:rsidP="009C7DC6">
      <w:pPr>
        <w:pBdr>
          <w:top w:val="single" w:sz="4" w:space="1" w:color="auto"/>
          <w:left w:val="single" w:sz="4" w:space="4" w:color="auto"/>
          <w:bottom w:val="single" w:sz="4" w:space="1" w:color="auto"/>
          <w:right w:val="single" w:sz="4" w:space="4" w:color="auto"/>
        </w:pBdr>
        <w:ind w:left="360"/>
        <w:rPr>
          <w:rFonts w:ascii="Calibri" w:hAnsi="Calibri" w:cs="Calibri"/>
          <w:sz w:val="24"/>
          <w:szCs w:val="24"/>
        </w:rPr>
      </w:pPr>
      <w:proofErr w:type="gramStart"/>
      <w:r w:rsidRPr="000F45FF">
        <w:rPr>
          <w:rFonts w:ascii="Calibri" w:hAnsi="Calibri" w:cs="Calibri"/>
          <w:b/>
          <w:bCs/>
          <w:sz w:val="24"/>
          <w:szCs w:val="24"/>
          <w:vertAlign w:val="superscript"/>
        </w:rPr>
        <w:t>13</w:t>
      </w:r>
      <w:proofErr w:type="gramEnd"/>
      <w:r w:rsidRPr="000F45FF">
        <w:rPr>
          <w:rFonts w:ascii="Calibri" w:hAnsi="Calibri" w:cs="Calibri"/>
          <w:b/>
          <w:bCs/>
          <w:sz w:val="24"/>
          <w:szCs w:val="24"/>
          <w:vertAlign w:val="superscript"/>
        </w:rPr>
        <w:t> </w:t>
      </w:r>
      <w:r w:rsidRPr="000F45FF">
        <w:rPr>
          <w:rFonts w:ascii="Calibri" w:hAnsi="Calibri" w:cs="Calibri"/>
          <w:sz w:val="24"/>
          <w:szCs w:val="24"/>
        </w:rPr>
        <w:t>Christ is the one who gives me the strength I need to do whatever I must do.</w:t>
      </w:r>
    </w:p>
    <w:p w:rsidR="000F45FF" w:rsidRPr="000F45FF" w:rsidRDefault="000F45FF" w:rsidP="009C7DC6">
      <w:pPr>
        <w:pStyle w:val="ListParagraph"/>
        <w:numPr>
          <w:ilvl w:val="0"/>
          <w:numId w:val="2"/>
        </w:numPr>
        <w:pBdr>
          <w:top w:val="single" w:sz="4" w:space="1" w:color="auto"/>
          <w:left w:val="single" w:sz="4" w:space="4" w:color="auto"/>
          <w:bottom w:val="single" w:sz="4" w:space="1" w:color="auto"/>
          <w:right w:val="single" w:sz="4" w:space="4" w:color="auto"/>
        </w:pBdr>
        <w:jc w:val="right"/>
        <w:outlineLvl w:val="0"/>
        <w:rPr>
          <w:rFonts w:ascii="Calibri" w:hAnsi="Calibri" w:cs="Calibri"/>
          <w:b/>
          <w:kern w:val="36"/>
          <w:sz w:val="24"/>
          <w:szCs w:val="24"/>
        </w:rPr>
      </w:pPr>
      <w:r w:rsidRPr="000F45FF">
        <w:rPr>
          <w:rFonts w:ascii="Calibri" w:hAnsi="Calibri" w:cs="Calibri"/>
          <w:b/>
          <w:kern w:val="36"/>
          <w:sz w:val="24"/>
          <w:szCs w:val="24"/>
        </w:rPr>
        <w:t>Philippians 4:13</w:t>
      </w:r>
    </w:p>
    <w:p w:rsidR="000F45FF" w:rsidRDefault="000F45FF" w:rsidP="00F23BA3">
      <w:pPr>
        <w:pStyle w:val="Default"/>
        <w:rPr>
          <w:b/>
          <w:bCs/>
          <w:color w:val="auto"/>
          <w:sz w:val="23"/>
          <w:szCs w:val="23"/>
        </w:rPr>
      </w:pPr>
    </w:p>
    <w:p w:rsidR="005A0A76" w:rsidRDefault="005A0A76" w:rsidP="00F23BA3">
      <w:pPr>
        <w:rPr>
          <w:rFonts w:asciiTheme="minorHAnsi" w:hAnsiTheme="minorHAnsi"/>
          <w:sz w:val="24"/>
          <w:szCs w:val="24"/>
        </w:rPr>
      </w:pPr>
      <w:r>
        <w:rPr>
          <w:rFonts w:asciiTheme="minorHAnsi" w:hAnsiTheme="minorHAnsi"/>
          <w:sz w:val="24"/>
          <w:szCs w:val="24"/>
        </w:rPr>
        <w:t>Ribchester St Wilfrid’s CE Primary School is committed to providing a broad and balanced curriculum within a caring and supportive Christian community where all pupils can</w:t>
      </w:r>
      <w:r w:rsidR="00E370F8">
        <w:rPr>
          <w:rFonts w:asciiTheme="minorHAnsi" w:hAnsiTheme="minorHAnsi"/>
          <w:sz w:val="24"/>
          <w:szCs w:val="24"/>
        </w:rPr>
        <w:t xml:space="preserve"> flourish and</w:t>
      </w:r>
      <w:r>
        <w:rPr>
          <w:rFonts w:asciiTheme="minorHAnsi" w:hAnsiTheme="minorHAnsi"/>
          <w:sz w:val="24"/>
          <w:szCs w:val="24"/>
        </w:rPr>
        <w:t xml:space="preserve"> reach their full potential.  </w:t>
      </w:r>
    </w:p>
    <w:p w:rsidR="00FC69A2" w:rsidRDefault="005A0A76" w:rsidP="00F23BA3">
      <w:pPr>
        <w:rPr>
          <w:rFonts w:asciiTheme="minorHAnsi" w:hAnsiTheme="minorHAnsi"/>
          <w:sz w:val="24"/>
          <w:szCs w:val="24"/>
        </w:rPr>
      </w:pPr>
      <w:r>
        <w:rPr>
          <w:rFonts w:asciiTheme="minorHAnsi" w:hAnsiTheme="minorHAnsi"/>
          <w:sz w:val="24"/>
          <w:szCs w:val="24"/>
        </w:rPr>
        <w:t xml:space="preserve">We provide a personalised response to additional needs, believing that every teacher is a teacher of every child or young person, including those with SEND. </w:t>
      </w:r>
    </w:p>
    <w:p w:rsidR="00D618FB" w:rsidRDefault="00D618FB" w:rsidP="00F23BA3">
      <w:pPr>
        <w:rPr>
          <w:rFonts w:asciiTheme="minorHAnsi" w:hAnsiTheme="minorHAnsi"/>
          <w:sz w:val="24"/>
          <w:szCs w:val="24"/>
        </w:rPr>
      </w:pPr>
    </w:p>
    <w:p w:rsidR="00D618FB" w:rsidRDefault="00D618FB" w:rsidP="00F23BA3">
      <w:pPr>
        <w:rPr>
          <w:rFonts w:asciiTheme="minorHAnsi" w:hAnsiTheme="minorHAnsi"/>
          <w:b/>
          <w:sz w:val="24"/>
          <w:szCs w:val="24"/>
          <w:u w:val="single"/>
        </w:rPr>
      </w:pPr>
    </w:p>
    <w:p w:rsidR="00D618FB" w:rsidRDefault="00D618FB" w:rsidP="00F23BA3">
      <w:pPr>
        <w:rPr>
          <w:rFonts w:asciiTheme="minorHAnsi" w:hAnsiTheme="minorHAnsi"/>
          <w:b/>
          <w:sz w:val="24"/>
          <w:szCs w:val="24"/>
          <w:u w:val="single"/>
        </w:rPr>
      </w:pPr>
      <w:r w:rsidRPr="00D618FB">
        <w:rPr>
          <w:rFonts w:asciiTheme="minorHAnsi" w:hAnsiTheme="minorHAnsi"/>
          <w:b/>
          <w:sz w:val="24"/>
          <w:szCs w:val="24"/>
          <w:u w:val="single"/>
        </w:rPr>
        <w:t>MAIN CONTACT</w:t>
      </w:r>
    </w:p>
    <w:p w:rsidR="00D618FB" w:rsidRDefault="00D618FB" w:rsidP="00F23BA3">
      <w:pPr>
        <w:rPr>
          <w:rFonts w:asciiTheme="minorHAnsi" w:hAnsiTheme="minorHAnsi" w:cstheme="minorHAnsi"/>
          <w:sz w:val="24"/>
          <w:szCs w:val="24"/>
        </w:rPr>
      </w:pPr>
      <w:r w:rsidRPr="00D618FB">
        <w:rPr>
          <w:rFonts w:asciiTheme="minorHAnsi" w:hAnsiTheme="minorHAnsi" w:cstheme="minorHAnsi"/>
          <w:sz w:val="24"/>
          <w:szCs w:val="24"/>
        </w:rPr>
        <w:t xml:space="preserve">Ribchester St Wilfrid’s Special Educational Needs Co-Ordinator (SENCO) is Mrs Elise Lester. </w:t>
      </w:r>
    </w:p>
    <w:p w:rsidR="00D618FB" w:rsidRDefault="00D618FB" w:rsidP="00F23BA3">
      <w:pPr>
        <w:rPr>
          <w:rFonts w:asciiTheme="minorHAnsi" w:hAnsiTheme="minorHAnsi" w:cstheme="minorHAnsi"/>
          <w:sz w:val="24"/>
          <w:szCs w:val="24"/>
        </w:rPr>
      </w:pPr>
      <w:r w:rsidRPr="00D618FB">
        <w:rPr>
          <w:rFonts w:asciiTheme="minorHAnsi" w:hAnsiTheme="minorHAnsi" w:cstheme="minorHAnsi"/>
          <w:sz w:val="24"/>
          <w:szCs w:val="24"/>
        </w:rPr>
        <w:t xml:space="preserve">You can contact our SENCO by phoning 01254 878300 or by her email address </w:t>
      </w:r>
      <w:hyperlink r:id="rId6" w:history="1">
        <w:r w:rsidRPr="00D618FB">
          <w:rPr>
            <w:rStyle w:val="Hyperlink"/>
            <w:rFonts w:asciiTheme="minorHAnsi" w:hAnsiTheme="minorHAnsi" w:cstheme="minorHAnsi"/>
            <w:sz w:val="24"/>
            <w:szCs w:val="24"/>
          </w:rPr>
          <w:t>e.lester@ribchester-st-wilfrids.lancs.sch.uk</w:t>
        </w:r>
      </w:hyperlink>
      <w:r w:rsidRPr="00D618FB">
        <w:rPr>
          <w:rFonts w:asciiTheme="minorHAnsi" w:hAnsiTheme="minorHAnsi" w:cstheme="minorHAnsi"/>
          <w:sz w:val="24"/>
          <w:szCs w:val="24"/>
        </w:rPr>
        <w:t xml:space="preserve">. </w:t>
      </w:r>
    </w:p>
    <w:p w:rsidR="00D618FB" w:rsidRPr="00D618FB" w:rsidRDefault="00D618FB" w:rsidP="00F23BA3">
      <w:pPr>
        <w:rPr>
          <w:rFonts w:asciiTheme="minorHAnsi" w:hAnsiTheme="minorHAnsi" w:cstheme="minorHAnsi"/>
          <w:b/>
          <w:sz w:val="32"/>
          <w:szCs w:val="24"/>
          <w:u w:val="single"/>
        </w:rPr>
      </w:pPr>
      <w:r w:rsidRPr="00D618FB">
        <w:rPr>
          <w:rFonts w:asciiTheme="minorHAnsi" w:hAnsiTheme="minorHAnsi" w:cstheme="minorHAnsi"/>
          <w:sz w:val="24"/>
          <w:szCs w:val="24"/>
        </w:rPr>
        <w:t>Our SENCO has completed the National Award for Special Educational Needs. The advocate on the Senior Leadership Team is Mrs Angela Cottam (Headteacher).</w:t>
      </w:r>
    </w:p>
    <w:p w:rsidR="00D618FB" w:rsidRDefault="00D618FB" w:rsidP="00F23BA3">
      <w:pPr>
        <w:rPr>
          <w:rFonts w:asciiTheme="minorHAnsi" w:hAnsiTheme="minorHAnsi"/>
          <w:b/>
          <w:sz w:val="24"/>
          <w:szCs w:val="24"/>
          <w:u w:val="single"/>
        </w:rPr>
      </w:pPr>
    </w:p>
    <w:p w:rsidR="00AA0DEE" w:rsidRDefault="00AA0DEE" w:rsidP="00F23BA3">
      <w:pPr>
        <w:rPr>
          <w:rFonts w:asciiTheme="minorHAnsi" w:hAnsiTheme="minorHAnsi"/>
          <w:b/>
          <w:bCs/>
          <w:sz w:val="24"/>
          <w:szCs w:val="24"/>
          <w:u w:val="single"/>
        </w:rPr>
      </w:pPr>
    </w:p>
    <w:p w:rsidR="00AA0DEE" w:rsidRPr="008158EF" w:rsidRDefault="00AA0DEE" w:rsidP="00F23BA3">
      <w:pPr>
        <w:pStyle w:val="Default"/>
        <w:rPr>
          <w:rFonts w:asciiTheme="minorHAnsi" w:hAnsiTheme="minorHAnsi"/>
          <w:b/>
          <w:bCs/>
          <w:u w:val="single"/>
        </w:rPr>
      </w:pPr>
      <w:r w:rsidRPr="008158EF">
        <w:rPr>
          <w:rFonts w:asciiTheme="minorHAnsi" w:hAnsiTheme="minorHAnsi"/>
          <w:b/>
          <w:bCs/>
          <w:u w:val="single"/>
        </w:rPr>
        <w:t xml:space="preserve">COMPLIANCE </w:t>
      </w:r>
    </w:p>
    <w:p w:rsidR="00AA0DEE" w:rsidRPr="008158EF" w:rsidRDefault="00AA0DEE" w:rsidP="00F23BA3">
      <w:pPr>
        <w:pStyle w:val="Default"/>
        <w:rPr>
          <w:rFonts w:asciiTheme="minorHAnsi" w:hAnsiTheme="minorHAnsi"/>
          <w:u w:val="single"/>
        </w:rPr>
      </w:pPr>
    </w:p>
    <w:p w:rsidR="00AA0DEE" w:rsidRPr="008158EF" w:rsidRDefault="00AA0DEE" w:rsidP="00F23BA3">
      <w:pPr>
        <w:pStyle w:val="Default"/>
        <w:rPr>
          <w:rFonts w:asciiTheme="minorHAnsi" w:hAnsiTheme="minorHAnsi"/>
        </w:rPr>
      </w:pPr>
      <w:r w:rsidRPr="008158EF">
        <w:rPr>
          <w:rFonts w:asciiTheme="minorHAnsi" w:hAnsiTheme="minorHAnsi"/>
        </w:rPr>
        <w:t xml:space="preserve">This policy complies with the statutory requirement laid out in the SEND Code of Practice 0 – 25 (September 2014) 3.65 and has been written with reference to the following guidance and documents: </w:t>
      </w:r>
    </w:p>
    <w:p w:rsidR="00AA0DEE" w:rsidRPr="008158EF" w:rsidRDefault="00AA0DEE" w:rsidP="00F23BA3">
      <w:pPr>
        <w:pStyle w:val="Default"/>
        <w:numPr>
          <w:ilvl w:val="0"/>
          <w:numId w:val="1"/>
        </w:numPr>
        <w:rPr>
          <w:rFonts w:asciiTheme="minorHAnsi" w:hAnsiTheme="minorHAnsi"/>
        </w:rPr>
      </w:pPr>
      <w:r w:rsidRPr="008158EF">
        <w:rPr>
          <w:rFonts w:asciiTheme="minorHAnsi" w:hAnsiTheme="minorHAnsi"/>
        </w:rPr>
        <w:t xml:space="preserve">Equality Act 2010: advice for schools </w:t>
      </w:r>
      <w:proofErr w:type="spellStart"/>
      <w:r w:rsidRPr="008158EF">
        <w:rPr>
          <w:rFonts w:asciiTheme="minorHAnsi" w:hAnsiTheme="minorHAnsi"/>
        </w:rPr>
        <w:t>DfE</w:t>
      </w:r>
      <w:proofErr w:type="spellEnd"/>
      <w:r w:rsidRPr="008158EF">
        <w:rPr>
          <w:rFonts w:asciiTheme="minorHAnsi" w:hAnsiTheme="minorHAnsi"/>
        </w:rPr>
        <w:t xml:space="preserve"> Feb 2013 </w:t>
      </w:r>
    </w:p>
    <w:p w:rsidR="00AA0DEE" w:rsidRPr="008158EF" w:rsidRDefault="00AA0DEE" w:rsidP="00F23BA3">
      <w:pPr>
        <w:pStyle w:val="Default"/>
        <w:numPr>
          <w:ilvl w:val="0"/>
          <w:numId w:val="1"/>
        </w:numPr>
        <w:rPr>
          <w:rFonts w:asciiTheme="minorHAnsi" w:hAnsiTheme="minorHAnsi"/>
        </w:rPr>
      </w:pPr>
      <w:r w:rsidRPr="008158EF">
        <w:rPr>
          <w:rFonts w:asciiTheme="minorHAnsi" w:hAnsiTheme="minorHAnsi"/>
        </w:rPr>
        <w:t xml:space="preserve">SEND Code of Practice 0 – 25 (September 2014) </w:t>
      </w:r>
    </w:p>
    <w:p w:rsidR="00AA0DEE" w:rsidRPr="008158EF" w:rsidRDefault="00AA0DEE" w:rsidP="00F23BA3">
      <w:pPr>
        <w:pStyle w:val="Default"/>
        <w:numPr>
          <w:ilvl w:val="0"/>
          <w:numId w:val="1"/>
        </w:numPr>
        <w:rPr>
          <w:rFonts w:asciiTheme="minorHAnsi" w:hAnsiTheme="minorHAnsi"/>
          <w:color w:val="auto"/>
        </w:rPr>
      </w:pPr>
      <w:r w:rsidRPr="008158EF">
        <w:rPr>
          <w:rFonts w:asciiTheme="minorHAnsi" w:hAnsiTheme="minorHAnsi"/>
        </w:rPr>
        <w:t xml:space="preserve">Schools SEN Information Report Regulations (2014) </w:t>
      </w:r>
    </w:p>
    <w:p w:rsidR="00AA0DEE" w:rsidRPr="008158EF" w:rsidRDefault="00AA0DEE" w:rsidP="00F23BA3">
      <w:pPr>
        <w:pStyle w:val="Default"/>
        <w:numPr>
          <w:ilvl w:val="0"/>
          <w:numId w:val="1"/>
        </w:numPr>
        <w:rPr>
          <w:rFonts w:asciiTheme="minorHAnsi" w:hAnsiTheme="minorHAnsi"/>
          <w:color w:val="auto"/>
        </w:rPr>
      </w:pPr>
      <w:r w:rsidRPr="008158EF">
        <w:rPr>
          <w:rFonts w:asciiTheme="minorHAnsi" w:hAnsiTheme="minorHAnsi"/>
          <w:color w:val="auto"/>
        </w:rPr>
        <w:t xml:space="preserve">Statutory Guidance on Supporting pupils at school with medical conditions April 2014 </w:t>
      </w:r>
    </w:p>
    <w:p w:rsidR="00AA0DEE" w:rsidRPr="008158EF" w:rsidRDefault="00AA0DEE" w:rsidP="00F23BA3">
      <w:pPr>
        <w:pStyle w:val="Default"/>
        <w:numPr>
          <w:ilvl w:val="0"/>
          <w:numId w:val="1"/>
        </w:numPr>
        <w:rPr>
          <w:rFonts w:asciiTheme="minorHAnsi" w:hAnsiTheme="minorHAnsi"/>
          <w:color w:val="auto"/>
        </w:rPr>
      </w:pPr>
      <w:r w:rsidRPr="008158EF">
        <w:rPr>
          <w:rFonts w:asciiTheme="minorHAnsi" w:hAnsiTheme="minorHAnsi"/>
          <w:color w:val="auto"/>
        </w:rPr>
        <w:t xml:space="preserve">The National Curriculum in England Key Stage 1 and 2 framework document Sept 2013 </w:t>
      </w:r>
    </w:p>
    <w:p w:rsidR="00AA0DEE" w:rsidRPr="008158EF" w:rsidRDefault="00AA0DEE" w:rsidP="00F23BA3">
      <w:pPr>
        <w:pStyle w:val="Default"/>
        <w:numPr>
          <w:ilvl w:val="0"/>
          <w:numId w:val="1"/>
        </w:numPr>
        <w:rPr>
          <w:rFonts w:asciiTheme="minorHAnsi" w:hAnsiTheme="minorHAnsi"/>
          <w:color w:val="auto"/>
        </w:rPr>
      </w:pPr>
      <w:r w:rsidRPr="008158EF">
        <w:rPr>
          <w:rFonts w:asciiTheme="minorHAnsi" w:hAnsiTheme="minorHAnsi"/>
          <w:color w:val="auto"/>
        </w:rPr>
        <w:t xml:space="preserve">Safeguarding Policy </w:t>
      </w:r>
    </w:p>
    <w:p w:rsidR="00AA0DEE" w:rsidRPr="008158EF" w:rsidRDefault="00AA0DEE" w:rsidP="00F23BA3">
      <w:pPr>
        <w:pStyle w:val="Default"/>
        <w:numPr>
          <w:ilvl w:val="0"/>
          <w:numId w:val="1"/>
        </w:numPr>
        <w:rPr>
          <w:rFonts w:asciiTheme="minorHAnsi" w:hAnsiTheme="minorHAnsi"/>
          <w:color w:val="auto"/>
        </w:rPr>
      </w:pPr>
      <w:r w:rsidRPr="008158EF">
        <w:rPr>
          <w:rFonts w:asciiTheme="minorHAnsi" w:hAnsiTheme="minorHAnsi"/>
          <w:color w:val="auto"/>
        </w:rPr>
        <w:t xml:space="preserve">Accessibility Plan </w:t>
      </w:r>
    </w:p>
    <w:p w:rsidR="00AA0DEE" w:rsidRDefault="00AA0DEE" w:rsidP="00F23BA3">
      <w:pPr>
        <w:pStyle w:val="Default"/>
        <w:numPr>
          <w:ilvl w:val="0"/>
          <w:numId w:val="1"/>
        </w:numPr>
        <w:rPr>
          <w:rFonts w:asciiTheme="minorHAnsi" w:hAnsiTheme="minorHAnsi"/>
          <w:color w:val="auto"/>
        </w:rPr>
      </w:pPr>
      <w:r w:rsidRPr="008158EF">
        <w:rPr>
          <w:rFonts w:asciiTheme="minorHAnsi" w:hAnsiTheme="minorHAnsi"/>
          <w:color w:val="auto"/>
        </w:rPr>
        <w:t xml:space="preserve">Teachers Standards 2012 </w:t>
      </w:r>
    </w:p>
    <w:p w:rsidR="00903E03" w:rsidRDefault="00903E03" w:rsidP="00F23BA3">
      <w:pPr>
        <w:pStyle w:val="Default"/>
        <w:rPr>
          <w:rFonts w:asciiTheme="minorHAnsi" w:hAnsiTheme="minorHAnsi"/>
          <w:color w:val="auto"/>
        </w:rPr>
      </w:pPr>
    </w:p>
    <w:p w:rsidR="00903E03" w:rsidRDefault="00903E03" w:rsidP="00F23BA3">
      <w:pPr>
        <w:rPr>
          <w:rFonts w:asciiTheme="minorHAnsi" w:hAnsiTheme="minorHAnsi"/>
          <w:sz w:val="24"/>
          <w:szCs w:val="24"/>
        </w:rPr>
      </w:pPr>
      <w:r>
        <w:rPr>
          <w:rFonts w:asciiTheme="minorHAnsi" w:hAnsiTheme="minorHAnsi"/>
          <w:sz w:val="24"/>
          <w:szCs w:val="24"/>
        </w:rPr>
        <w:t>This polic</w:t>
      </w:r>
      <w:r w:rsidR="0095430F">
        <w:rPr>
          <w:rFonts w:asciiTheme="minorHAnsi" w:hAnsiTheme="minorHAnsi"/>
          <w:sz w:val="24"/>
          <w:szCs w:val="24"/>
        </w:rPr>
        <w:t>y has been created by the SENCO</w:t>
      </w:r>
      <w:r>
        <w:rPr>
          <w:rFonts w:asciiTheme="minorHAnsi" w:hAnsiTheme="minorHAnsi"/>
          <w:sz w:val="24"/>
          <w:szCs w:val="24"/>
        </w:rPr>
        <w:t xml:space="preserve"> and </w:t>
      </w:r>
      <w:r w:rsidR="00205F1D">
        <w:rPr>
          <w:rFonts w:asciiTheme="minorHAnsi" w:hAnsiTheme="minorHAnsi"/>
          <w:sz w:val="24"/>
          <w:szCs w:val="24"/>
        </w:rPr>
        <w:t>in liaison</w:t>
      </w:r>
      <w:r>
        <w:rPr>
          <w:rFonts w:asciiTheme="minorHAnsi" w:hAnsiTheme="minorHAnsi"/>
          <w:sz w:val="24"/>
          <w:szCs w:val="24"/>
        </w:rPr>
        <w:t xml:space="preserve"> with the Headteache</w:t>
      </w:r>
      <w:r w:rsidR="0095430F">
        <w:rPr>
          <w:rFonts w:asciiTheme="minorHAnsi" w:hAnsiTheme="minorHAnsi"/>
          <w:sz w:val="24"/>
          <w:szCs w:val="24"/>
        </w:rPr>
        <w:t xml:space="preserve">r, SLT and SEND governor. It is </w:t>
      </w:r>
      <w:r>
        <w:rPr>
          <w:rFonts w:asciiTheme="minorHAnsi" w:hAnsiTheme="minorHAnsi"/>
          <w:sz w:val="24"/>
          <w:szCs w:val="24"/>
        </w:rPr>
        <w:t>shared with stakeholders through the school website</w:t>
      </w:r>
      <w:r w:rsidR="0095430F">
        <w:rPr>
          <w:rFonts w:asciiTheme="minorHAnsi" w:hAnsiTheme="minorHAnsi"/>
          <w:sz w:val="24"/>
          <w:szCs w:val="24"/>
        </w:rPr>
        <w:t xml:space="preserve">. </w:t>
      </w:r>
      <w:proofErr w:type="gramStart"/>
      <w:r>
        <w:rPr>
          <w:rFonts w:asciiTheme="minorHAnsi" w:hAnsiTheme="minorHAnsi"/>
          <w:sz w:val="24"/>
          <w:szCs w:val="24"/>
        </w:rPr>
        <w:t>It is the responsibility of the SENDCo that this policy is in place and is upheld throughout the school.</w:t>
      </w:r>
      <w:proofErr w:type="gramEnd"/>
      <w:r>
        <w:rPr>
          <w:rFonts w:asciiTheme="minorHAnsi" w:hAnsiTheme="minorHAnsi"/>
          <w:sz w:val="24"/>
          <w:szCs w:val="24"/>
        </w:rPr>
        <w:t xml:space="preserve"> </w:t>
      </w:r>
    </w:p>
    <w:p w:rsidR="00903E03" w:rsidRDefault="00903E03" w:rsidP="00F23BA3">
      <w:pPr>
        <w:rPr>
          <w:rFonts w:asciiTheme="minorHAnsi" w:hAnsiTheme="minorHAnsi"/>
          <w:b/>
          <w:bCs/>
          <w:sz w:val="24"/>
          <w:szCs w:val="24"/>
          <w:u w:val="single"/>
        </w:rPr>
      </w:pPr>
    </w:p>
    <w:p w:rsidR="00903E03" w:rsidRDefault="00903E03" w:rsidP="00F23BA3">
      <w:pPr>
        <w:pStyle w:val="Default"/>
        <w:rPr>
          <w:rFonts w:asciiTheme="minorHAnsi" w:hAnsiTheme="minorHAnsi"/>
          <w:color w:val="auto"/>
        </w:rPr>
      </w:pPr>
    </w:p>
    <w:p w:rsidR="00D618FB" w:rsidRDefault="00D618FB" w:rsidP="00F23BA3">
      <w:pPr>
        <w:rPr>
          <w:rFonts w:asciiTheme="minorHAnsi" w:hAnsiTheme="minorHAnsi"/>
          <w:b/>
          <w:bCs/>
          <w:sz w:val="24"/>
          <w:szCs w:val="24"/>
          <w:u w:val="single"/>
        </w:rPr>
      </w:pPr>
      <w:r>
        <w:rPr>
          <w:rFonts w:asciiTheme="minorHAnsi" w:hAnsiTheme="minorHAnsi"/>
          <w:b/>
          <w:bCs/>
          <w:sz w:val="24"/>
          <w:szCs w:val="24"/>
          <w:u w:val="single"/>
        </w:rPr>
        <w:lastRenderedPageBreak/>
        <w:t>AIMS</w:t>
      </w:r>
    </w:p>
    <w:p w:rsidR="00D618FB" w:rsidRPr="001A2BD9" w:rsidRDefault="00532BD1" w:rsidP="00F23BA3">
      <w:pPr>
        <w:rPr>
          <w:rFonts w:asciiTheme="minorHAnsi" w:hAnsiTheme="minorHAnsi" w:cstheme="minorHAnsi"/>
          <w:sz w:val="24"/>
        </w:rPr>
      </w:pPr>
      <w:r w:rsidRPr="00532BD1">
        <w:rPr>
          <w:rFonts w:asciiTheme="minorHAnsi" w:hAnsiTheme="minorHAnsi"/>
          <w:bCs/>
          <w:sz w:val="24"/>
          <w:szCs w:val="24"/>
        </w:rPr>
        <w:t>At Ribchester St Wilfrid’</w:t>
      </w:r>
      <w:r>
        <w:rPr>
          <w:rFonts w:asciiTheme="minorHAnsi" w:hAnsiTheme="minorHAnsi"/>
          <w:bCs/>
          <w:sz w:val="24"/>
          <w:szCs w:val="24"/>
        </w:rPr>
        <w:t>s, we want all</w:t>
      </w:r>
      <w:r w:rsidRPr="00532BD1">
        <w:rPr>
          <w:rFonts w:asciiTheme="minorHAnsi" w:hAnsiTheme="minorHAnsi"/>
          <w:bCs/>
          <w:sz w:val="24"/>
          <w:szCs w:val="24"/>
        </w:rPr>
        <w:t xml:space="preserve"> our children to achieve their full potential</w:t>
      </w:r>
      <w:r>
        <w:rPr>
          <w:rFonts w:asciiTheme="minorHAnsi" w:hAnsiTheme="minorHAnsi"/>
          <w:bCs/>
          <w:sz w:val="24"/>
          <w:szCs w:val="24"/>
        </w:rPr>
        <w:t xml:space="preserve">. We </w:t>
      </w:r>
      <w:r w:rsidR="00D618FB" w:rsidRPr="00532BD1">
        <w:rPr>
          <w:rFonts w:asciiTheme="minorHAnsi" w:hAnsiTheme="minorHAnsi" w:cstheme="minorHAnsi"/>
          <w:sz w:val="24"/>
        </w:rPr>
        <w:t>aim is to create an atmosphere of encouragement, acceptance, respect for achievements and sensitivity to individual needs, in which all pupils can thrive</w:t>
      </w:r>
      <w:r w:rsidRPr="00532BD1">
        <w:rPr>
          <w:rFonts w:asciiTheme="minorHAnsi" w:hAnsiTheme="minorHAnsi" w:cstheme="minorHAnsi"/>
          <w:sz w:val="24"/>
        </w:rPr>
        <w:t xml:space="preserve">. </w:t>
      </w:r>
      <w:r w:rsidR="00D618FB" w:rsidRPr="001A2BD9">
        <w:rPr>
          <w:rFonts w:asciiTheme="minorHAnsi" w:hAnsiTheme="minorHAnsi" w:cstheme="minorHAnsi"/>
          <w:sz w:val="24"/>
        </w:rPr>
        <w:t xml:space="preserve"> </w:t>
      </w:r>
      <w:r w:rsidR="001A2BD9" w:rsidRPr="001A2BD9">
        <w:rPr>
          <w:rFonts w:asciiTheme="minorHAnsi" w:hAnsiTheme="minorHAnsi" w:cstheme="minorHAnsi"/>
          <w:sz w:val="24"/>
        </w:rPr>
        <w:t xml:space="preserve">We aim to provide a rich and varied learning environment and to identify and overcome barriers to learning within this environment. </w:t>
      </w:r>
    </w:p>
    <w:p w:rsidR="00D618FB" w:rsidRDefault="00D618FB" w:rsidP="00F23BA3">
      <w:pPr>
        <w:rPr>
          <w:rFonts w:asciiTheme="minorHAnsi" w:hAnsiTheme="minorHAnsi"/>
          <w:b/>
          <w:bCs/>
          <w:sz w:val="24"/>
          <w:szCs w:val="24"/>
          <w:u w:val="single"/>
        </w:rPr>
      </w:pPr>
    </w:p>
    <w:p w:rsidR="000F45FF" w:rsidRPr="008158EF" w:rsidRDefault="000F45FF" w:rsidP="00F23BA3">
      <w:pPr>
        <w:rPr>
          <w:rFonts w:asciiTheme="minorHAnsi" w:hAnsiTheme="minorHAnsi"/>
          <w:sz w:val="24"/>
          <w:szCs w:val="24"/>
        </w:rPr>
      </w:pPr>
      <w:r w:rsidRPr="008158EF">
        <w:rPr>
          <w:rFonts w:asciiTheme="minorHAnsi" w:hAnsiTheme="minorHAnsi"/>
          <w:b/>
          <w:bCs/>
          <w:sz w:val="24"/>
          <w:szCs w:val="24"/>
          <w:u w:val="single"/>
        </w:rPr>
        <w:t>OBJECTIVES</w:t>
      </w:r>
      <w:r w:rsidRPr="008158EF">
        <w:rPr>
          <w:rFonts w:asciiTheme="minorHAnsi" w:hAnsiTheme="minorHAnsi"/>
          <w:sz w:val="24"/>
          <w:szCs w:val="24"/>
          <w:u w:val="single"/>
        </w:rPr>
        <w:t xml:space="preserve"> </w:t>
      </w:r>
    </w:p>
    <w:p w:rsidR="000F45FF" w:rsidRPr="008158EF" w:rsidRDefault="000F45FF" w:rsidP="00F23BA3">
      <w:pPr>
        <w:rPr>
          <w:rFonts w:asciiTheme="minorHAnsi" w:hAnsiTheme="minorHAnsi"/>
          <w:sz w:val="24"/>
          <w:szCs w:val="24"/>
          <w:u w:val="single"/>
        </w:rPr>
      </w:pPr>
    </w:p>
    <w:p w:rsidR="000F45FF" w:rsidRPr="008158EF" w:rsidRDefault="000F45FF" w:rsidP="00F23BA3">
      <w:pPr>
        <w:rPr>
          <w:rFonts w:asciiTheme="minorHAnsi" w:hAnsiTheme="minorHAnsi"/>
          <w:sz w:val="24"/>
          <w:szCs w:val="24"/>
        </w:rPr>
      </w:pPr>
      <w:r w:rsidRPr="008158EF">
        <w:rPr>
          <w:rFonts w:asciiTheme="minorHAnsi" w:hAnsiTheme="minorHAnsi"/>
          <w:sz w:val="24"/>
          <w:szCs w:val="24"/>
        </w:rPr>
        <w:t>In order to achieve our aims, we will:</w:t>
      </w:r>
    </w:p>
    <w:p w:rsidR="000F45FF" w:rsidRPr="008158EF" w:rsidRDefault="000F45FF" w:rsidP="00F23BA3">
      <w:pPr>
        <w:rPr>
          <w:rFonts w:asciiTheme="minorHAnsi" w:hAnsiTheme="minorHAnsi"/>
          <w:sz w:val="24"/>
          <w:szCs w:val="24"/>
        </w:rPr>
      </w:pPr>
    </w:p>
    <w:p w:rsidR="000F45FF" w:rsidRDefault="000F45FF" w:rsidP="00F23BA3">
      <w:pPr>
        <w:numPr>
          <w:ilvl w:val="0"/>
          <w:numId w:val="2"/>
        </w:numPr>
        <w:rPr>
          <w:rFonts w:asciiTheme="minorHAnsi" w:hAnsiTheme="minorHAnsi"/>
          <w:sz w:val="24"/>
          <w:szCs w:val="24"/>
        </w:rPr>
      </w:pPr>
      <w:r>
        <w:rPr>
          <w:rFonts w:asciiTheme="minorHAnsi" w:hAnsiTheme="minorHAnsi"/>
          <w:sz w:val="24"/>
          <w:szCs w:val="24"/>
        </w:rPr>
        <w:t>Use our best endeavours to make sure that a child with SEND gets the support they need;</w:t>
      </w:r>
    </w:p>
    <w:p w:rsidR="000F45FF" w:rsidRDefault="000F45FF" w:rsidP="00F23BA3">
      <w:pPr>
        <w:numPr>
          <w:ilvl w:val="0"/>
          <w:numId w:val="2"/>
        </w:numPr>
        <w:rPr>
          <w:rFonts w:asciiTheme="minorHAnsi" w:hAnsiTheme="minorHAnsi"/>
          <w:sz w:val="24"/>
          <w:szCs w:val="24"/>
        </w:rPr>
      </w:pPr>
      <w:r>
        <w:rPr>
          <w:rFonts w:asciiTheme="minorHAnsi" w:hAnsiTheme="minorHAnsi"/>
          <w:sz w:val="24"/>
          <w:szCs w:val="24"/>
        </w:rPr>
        <w:t>Ensure that students with SEND engage in activities alongside those students who do not have SEND;</w:t>
      </w:r>
    </w:p>
    <w:p w:rsidR="000F45FF" w:rsidRDefault="000F45FF" w:rsidP="00F23BA3">
      <w:pPr>
        <w:numPr>
          <w:ilvl w:val="0"/>
          <w:numId w:val="2"/>
        </w:numPr>
        <w:rPr>
          <w:rFonts w:asciiTheme="minorHAnsi" w:hAnsiTheme="minorHAnsi"/>
          <w:sz w:val="24"/>
          <w:szCs w:val="24"/>
        </w:rPr>
      </w:pPr>
      <w:r>
        <w:rPr>
          <w:rFonts w:asciiTheme="minorHAnsi" w:hAnsiTheme="minorHAnsi"/>
          <w:sz w:val="24"/>
          <w:szCs w:val="24"/>
        </w:rPr>
        <w:t>Identify pupils with SEN as early as possible and to make appropriate interventions through using appropriate teaching methods;</w:t>
      </w:r>
    </w:p>
    <w:p w:rsidR="000F45FF" w:rsidRDefault="000F45FF" w:rsidP="00F23BA3">
      <w:pPr>
        <w:numPr>
          <w:ilvl w:val="0"/>
          <w:numId w:val="2"/>
        </w:numPr>
        <w:rPr>
          <w:rFonts w:asciiTheme="minorHAnsi" w:hAnsiTheme="minorHAnsi"/>
          <w:sz w:val="24"/>
          <w:szCs w:val="24"/>
        </w:rPr>
      </w:pPr>
      <w:r>
        <w:rPr>
          <w:rFonts w:asciiTheme="minorHAnsi" w:hAnsiTheme="minorHAnsi"/>
          <w:sz w:val="24"/>
          <w:szCs w:val="24"/>
        </w:rPr>
        <w:t>Identify pupils of all ability who are underachieving, act upon this and support pupils to make optimum progress;</w:t>
      </w:r>
    </w:p>
    <w:p w:rsidR="001A2BD9" w:rsidRDefault="001A2BD9" w:rsidP="00F23BA3">
      <w:pPr>
        <w:numPr>
          <w:ilvl w:val="0"/>
          <w:numId w:val="2"/>
        </w:numPr>
        <w:rPr>
          <w:rFonts w:asciiTheme="minorHAnsi" w:hAnsiTheme="minorHAnsi"/>
          <w:sz w:val="24"/>
          <w:szCs w:val="24"/>
        </w:rPr>
      </w:pPr>
      <w:r>
        <w:rPr>
          <w:rFonts w:asciiTheme="minorHAnsi" w:hAnsiTheme="minorHAnsi"/>
          <w:sz w:val="24"/>
          <w:szCs w:val="24"/>
        </w:rPr>
        <w:t>Provide a Special Educational Needs Co-Ordinator (SENCO) who will oversee SEN in school;</w:t>
      </w:r>
    </w:p>
    <w:p w:rsidR="001A2BD9" w:rsidRDefault="001A2BD9" w:rsidP="00F23BA3">
      <w:pPr>
        <w:numPr>
          <w:ilvl w:val="0"/>
          <w:numId w:val="2"/>
        </w:numPr>
        <w:rPr>
          <w:rFonts w:asciiTheme="minorHAnsi" w:hAnsiTheme="minorHAnsi"/>
          <w:sz w:val="24"/>
          <w:szCs w:val="24"/>
        </w:rPr>
      </w:pPr>
      <w:r>
        <w:rPr>
          <w:rFonts w:asciiTheme="minorHAnsi" w:hAnsiTheme="minorHAnsi"/>
          <w:sz w:val="24"/>
          <w:szCs w:val="24"/>
        </w:rPr>
        <w:t xml:space="preserve">Provide support and advice for all staff working with pupils with SEN; </w:t>
      </w:r>
    </w:p>
    <w:p w:rsidR="00B82947" w:rsidRDefault="00B82947" w:rsidP="00F23BA3">
      <w:pPr>
        <w:numPr>
          <w:ilvl w:val="0"/>
          <w:numId w:val="2"/>
        </w:numPr>
        <w:rPr>
          <w:rFonts w:asciiTheme="minorHAnsi" w:hAnsiTheme="minorHAnsi"/>
          <w:sz w:val="24"/>
          <w:szCs w:val="24"/>
        </w:rPr>
      </w:pPr>
      <w:r>
        <w:rPr>
          <w:rFonts w:asciiTheme="minorHAnsi" w:hAnsiTheme="minorHAnsi"/>
          <w:sz w:val="24"/>
          <w:szCs w:val="24"/>
        </w:rPr>
        <w:t>To promote children’s self-esteem and emotional health and well-being and help them to form and maintain meaningful relationships based on respect for themselves and others;</w:t>
      </w:r>
    </w:p>
    <w:p w:rsidR="000F45FF" w:rsidRDefault="000F45FF" w:rsidP="00F23BA3">
      <w:pPr>
        <w:numPr>
          <w:ilvl w:val="0"/>
          <w:numId w:val="2"/>
        </w:numPr>
        <w:rPr>
          <w:rFonts w:asciiTheme="minorHAnsi" w:hAnsiTheme="minorHAnsi"/>
          <w:sz w:val="24"/>
          <w:szCs w:val="24"/>
        </w:rPr>
      </w:pPr>
      <w:r>
        <w:rPr>
          <w:rFonts w:asciiTheme="minorHAnsi" w:hAnsiTheme="minorHAnsi"/>
          <w:sz w:val="24"/>
          <w:szCs w:val="24"/>
        </w:rPr>
        <w:t>Develop partnerships with parents/carers in the education of their child and involve paren</w:t>
      </w:r>
      <w:r w:rsidR="001A2BD9">
        <w:rPr>
          <w:rFonts w:asciiTheme="minorHAnsi" w:hAnsiTheme="minorHAnsi"/>
          <w:sz w:val="24"/>
          <w:szCs w:val="24"/>
        </w:rPr>
        <w:t xml:space="preserve">ts/carers in the review process. </w:t>
      </w:r>
    </w:p>
    <w:p w:rsidR="000F45FF" w:rsidRDefault="000F45FF" w:rsidP="00F23BA3">
      <w:pPr>
        <w:autoSpaceDE w:val="0"/>
        <w:autoSpaceDN w:val="0"/>
        <w:adjustRightInd w:val="0"/>
        <w:rPr>
          <w:rFonts w:ascii="Calibri" w:hAnsi="Calibri" w:cs="Calibri,Bold"/>
          <w:b/>
          <w:bCs/>
        </w:rPr>
      </w:pPr>
    </w:p>
    <w:p w:rsidR="000F45FF" w:rsidRDefault="000F45FF" w:rsidP="00F23BA3">
      <w:pPr>
        <w:autoSpaceDE w:val="0"/>
        <w:autoSpaceDN w:val="0"/>
        <w:adjustRightInd w:val="0"/>
        <w:rPr>
          <w:rFonts w:ascii="Calibri" w:hAnsi="Calibri" w:cs="Calibri,Bold"/>
          <w:b/>
          <w:bCs/>
        </w:rPr>
      </w:pPr>
    </w:p>
    <w:p w:rsidR="001E3137" w:rsidRPr="008158EF" w:rsidRDefault="001E3137" w:rsidP="001E3137">
      <w:pPr>
        <w:rPr>
          <w:rFonts w:asciiTheme="minorHAnsi" w:hAnsiTheme="minorHAnsi"/>
          <w:b/>
          <w:sz w:val="24"/>
          <w:szCs w:val="24"/>
          <w:u w:val="single"/>
        </w:rPr>
      </w:pPr>
      <w:r w:rsidRPr="008158EF">
        <w:rPr>
          <w:rFonts w:asciiTheme="minorHAnsi" w:hAnsiTheme="minorHAnsi"/>
          <w:b/>
          <w:sz w:val="24"/>
          <w:szCs w:val="24"/>
          <w:u w:val="single"/>
        </w:rPr>
        <w:t>DEFINITION OF SEN</w:t>
      </w:r>
      <w:r w:rsidR="0036420E">
        <w:rPr>
          <w:rFonts w:asciiTheme="minorHAnsi" w:hAnsiTheme="minorHAnsi"/>
          <w:b/>
          <w:sz w:val="24"/>
          <w:szCs w:val="24"/>
          <w:u w:val="single"/>
        </w:rPr>
        <w:t xml:space="preserve">D AND DISABILITY </w:t>
      </w:r>
    </w:p>
    <w:p w:rsidR="001E3137" w:rsidRPr="008158EF" w:rsidRDefault="001E3137" w:rsidP="001E3137">
      <w:pPr>
        <w:rPr>
          <w:rFonts w:asciiTheme="minorHAnsi" w:hAnsiTheme="minorHAnsi"/>
          <w:sz w:val="24"/>
          <w:szCs w:val="24"/>
        </w:rPr>
      </w:pPr>
    </w:p>
    <w:p w:rsidR="001E3137" w:rsidRPr="008158EF" w:rsidRDefault="001E3137" w:rsidP="001E3137">
      <w:pPr>
        <w:rPr>
          <w:rFonts w:asciiTheme="minorHAnsi" w:hAnsiTheme="minorHAnsi"/>
          <w:sz w:val="24"/>
          <w:szCs w:val="24"/>
        </w:rPr>
      </w:pPr>
      <w:r w:rsidRPr="008158EF">
        <w:rPr>
          <w:rFonts w:asciiTheme="minorHAnsi" w:hAnsiTheme="minorHAnsi"/>
          <w:sz w:val="24"/>
          <w:szCs w:val="24"/>
        </w:rPr>
        <w:t xml:space="preserve">The </w:t>
      </w:r>
      <w:r w:rsidRPr="008158EF">
        <w:rPr>
          <w:rFonts w:asciiTheme="minorHAnsi" w:hAnsiTheme="minorHAnsi"/>
          <w:sz w:val="24"/>
        </w:rPr>
        <w:t>SEND Code of Practice 0 – 25 (September 2014) definition for Special Educational Needs is as follows:</w:t>
      </w:r>
    </w:p>
    <w:p w:rsidR="001E3137" w:rsidRPr="008158EF" w:rsidRDefault="001E3137" w:rsidP="001E3137">
      <w:pPr>
        <w:rPr>
          <w:rFonts w:asciiTheme="minorHAnsi" w:hAnsiTheme="minorHAnsi"/>
          <w:sz w:val="24"/>
          <w:szCs w:val="24"/>
        </w:rPr>
      </w:pPr>
      <w:r w:rsidRPr="008158EF">
        <w:rPr>
          <w:rFonts w:asciiTheme="minorHAnsi" w:hAnsiTheme="minorHAnsi"/>
          <w:noProof/>
          <w:sz w:val="24"/>
          <w:szCs w:val="24"/>
        </w:rPr>
        <mc:AlternateContent>
          <mc:Choice Requires="wps">
            <w:drawing>
              <wp:anchor distT="0" distB="0" distL="114300" distR="114300" simplePos="0" relativeHeight="251659264" behindDoc="1" locked="0" layoutInCell="1" allowOverlap="1" wp14:anchorId="3239A8C7" wp14:editId="690C96C2">
                <wp:simplePos x="0" y="0"/>
                <wp:positionH relativeFrom="column">
                  <wp:posOffset>-70456</wp:posOffset>
                </wp:positionH>
                <wp:positionV relativeFrom="paragraph">
                  <wp:posOffset>154248</wp:posOffset>
                </wp:positionV>
                <wp:extent cx="6698512" cy="1284270"/>
                <wp:effectExtent l="0" t="0" r="26670" b="11430"/>
                <wp:wrapNone/>
                <wp:docPr id="2" name="Rectangle 2"/>
                <wp:cNvGraphicFramePr/>
                <a:graphic xmlns:a="http://schemas.openxmlformats.org/drawingml/2006/main">
                  <a:graphicData uri="http://schemas.microsoft.com/office/word/2010/wordprocessingShape">
                    <wps:wsp>
                      <wps:cNvSpPr/>
                      <wps:spPr>
                        <a:xfrm>
                          <a:off x="0" y="0"/>
                          <a:ext cx="6698512" cy="12842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3C5373" id="Rectangle 2" o:spid="_x0000_s1026" style="position:absolute;margin-left:-5.55pt;margin-top:12.15pt;width:527.45pt;height:101.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" fillcolor="white [3212]" strokecolor="#243f60 [1604]" strokeweight="2pt"/>
            </w:pict>
          </mc:Fallback>
        </mc:AlternateContent>
      </w:r>
    </w:p>
    <w:p w:rsidR="001E3137" w:rsidRPr="008158EF" w:rsidRDefault="001E3137" w:rsidP="001E3137">
      <w:pPr>
        <w:rPr>
          <w:rFonts w:asciiTheme="minorHAnsi" w:hAnsiTheme="minorHAnsi"/>
          <w:sz w:val="24"/>
          <w:szCs w:val="24"/>
        </w:rPr>
      </w:pPr>
      <w:r w:rsidRPr="008158EF">
        <w:rPr>
          <w:rFonts w:asciiTheme="minorHAnsi" w:hAnsiTheme="minorHAnsi"/>
          <w:sz w:val="24"/>
          <w:szCs w:val="24"/>
        </w:rPr>
        <w:t xml:space="preserve">A child or young person has SEN if they have a learning difficulty or </w:t>
      </w:r>
      <w:proofErr w:type="gramStart"/>
      <w:r w:rsidR="0036420E" w:rsidRPr="008158EF">
        <w:rPr>
          <w:rFonts w:asciiTheme="minorHAnsi" w:hAnsiTheme="minorHAnsi"/>
          <w:sz w:val="24"/>
          <w:szCs w:val="24"/>
        </w:rPr>
        <w:t>disability which</w:t>
      </w:r>
      <w:proofErr w:type="gramEnd"/>
      <w:r w:rsidRPr="008158EF">
        <w:rPr>
          <w:rFonts w:asciiTheme="minorHAnsi" w:hAnsiTheme="minorHAnsi"/>
          <w:sz w:val="24"/>
          <w:szCs w:val="24"/>
        </w:rPr>
        <w:t xml:space="preserve"> calls for special educational provision to be made for him or her. </w:t>
      </w:r>
    </w:p>
    <w:p w:rsidR="001E3137" w:rsidRPr="008158EF" w:rsidRDefault="001E3137" w:rsidP="001E3137">
      <w:pPr>
        <w:rPr>
          <w:rFonts w:asciiTheme="minorHAnsi" w:hAnsiTheme="minorHAnsi"/>
          <w:sz w:val="24"/>
          <w:szCs w:val="24"/>
        </w:rPr>
      </w:pPr>
      <w:r w:rsidRPr="008158EF">
        <w:rPr>
          <w:rFonts w:asciiTheme="minorHAnsi" w:hAnsiTheme="minorHAnsi"/>
          <w:sz w:val="24"/>
          <w:szCs w:val="24"/>
        </w:rPr>
        <w:t xml:space="preserve">A child of compulsory school age or a young person has a learning difficulty or disability if he or she: </w:t>
      </w:r>
    </w:p>
    <w:p w:rsidR="001E3137" w:rsidRPr="008158EF" w:rsidRDefault="001E3137" w:rsidP="001E3137">
      <w:pPr>
        <w:rPr>
          <w:rFonts w:asciiTheme="minorHAnsi" w:hAnsiTheme="minorHAnsi"/>
          <w:sz w:val="24"/>
          <w:szCs w:val="24"/>
        </w:rPr>
      </w:pPr>
      <w:r w:rsidRPr="008158EF">
        <w:rPr>
          <w:rFonts w:asciiTheme="minorHAnsi" w:hAnsiTheme="minorHAnsi"/>
          <w:sz w:val="24"/>
          <w:szCs w:val="24"/>
        </w:rPr>
        <w:t xml:space="preserve">• has a significantly greater difficulty in learning than the majority of others of the same age, or  </w:t>
      </w:r>
    </w:p>
    <w:p w:rsidR="001E3137" w:rsidRPr="008158EF" w:rsidRDefault="001E3137" w:rsidP="001E3137">
      <w:pPr>
        <w:rPr>
          <w:rFonts w:asciiTheme="minorHAnsi" w:hAnsiTheme="minorHAnsi"/>
          <w:sz w:val="24"/>
          <w:szCs w:val="24"/>
        </w:rPr>
      </w:pPr>
      <w:r w:rsidRPr="008158EF">
        <w:rPr>
          <w:rFonts w:asciiTheme="minorHAnsi" w:hAnsiTheme="minorHAnsi"/>
          <w:sz w:val="24"/>
          <w:szCs w:val="24"/>
        </w:rPr>
        <w:t>• has a disability which prevents or hinders him or her from making use of facilities of a kind generally provided for others of the same age in mainstream schools or mainstream post-16 institutions</w:t>
      </w:r>
    </w:p>
    <w:p w:rsidR="001E3137" w:rsidRPr="008158EF" w:rsidRDefault="001E3137" w:rsidP="001E3137">
      <w:pPr>
        <w:rPr>
          <w:rFonts w:asciiTheme="minorHAnsi" w:hAnsiTheme="minorHAnsi"/>
          <w:b/>
          <w:bCs/>
          <w:sz w:val="24"/>
          <w:szCs w:val="24"/>
          <w:u w:val="single"/>
        </w:rPr>
      </w:pPr>
    </w:p>
    <w:p w:rsidR="001E3137" w:rsidRPr="00B20B78" w:rsidRDefault="001E3137" w:rsidP="001E3137">
      <w:pPr>
        <w:rPr>
          <w:rFonts w:asciiTheme="minorHAnsi" w:hAnsiTheme="minorHAnsi"/>
          <w:bCs/>
          <w:sz w:val="24"/>
          <w:szCs w:val="24"/>
        </w:rPr>
      </w:pPr>
      <w:r w:rsidRPr="00B20B78">
        <w:rPr>
          <w:rFonts w:asciiTheme="minorHAnsi" w:hAnsiTheme="minorHAnsi"/>
          <w:bCs/>
          <w:sz w:val="24"/>
          <w:szCs w:val="24"/>
        </w:rPr>
        <w:t xml:space="preserve">Special educational provision is additional to or different from that made generally for others of the same age. This means provision that goes beyond the differentiated approaches and learning arrangements normally provided as part of high quality, personalised teaching. </w:t>
      </w:r>
    </w:p>
    <w:p w:rsidR="001E3137" w:rsidRPr="00B20B78" w:rsidRDefault="001E3137" w:rsidP="001E3137">
      <w:pPr>
        <w:rPr>
          <w:rFonts w:asciiTheme="minorHAnsi" w:hAnsiTheme="minorHAnsi"/>
          <w:bCs/>
          <w:sz w:val="24"/>
          <w:szCs w:val="24"/>
        </w:rPr>
      </w:pPr>
    </w:p>
    <w:p w:rsidR="0036420E" w:rsidRDefault="001E3137" w:rsidP="001E3137">
      <w:pPr>
        <w:rPr>
          <w:rFonts w:asciiTheme="minorHAnsi" w:hAnsiTheme="minorHAnsi"/>
          <w:sz w:val="24"/>
          <w:szCs w:val="24"/>
        </w:rPr>
      </w:pPr>
      <w:r w:rsidRPr="008158EF">
        <w:rPr>
          <w:rFonts w:asciiTheme="minorHAnsi" w:hAnsiTheme="minorHAnsi"/>
          <w:sz w:val="24"/>
          <w:szCs w:val="24"/>
        </w:rPr>
        <w:t xml:space="preserve">The SEN Code of Practice, 2014, describes </w:t>
      </w:r>
      <w:proofErr w:type="gramStart"/>
      <w:r w:rsidRPr="008158EF">
        <w:rPr>
          <w:rFonts w:asciiTheme="minorHAnsi" w:hAnsiTheme="minorHAnsi"/>
          <w:sz w:val="24"/>
          <w:szCs w:val="24"/>
        </w:rPr>
        <w:t>4</w:t>
      </w:r>
      <w:proofErr w:type="gramEnd"/>
      <w:r w:rsidRPr="008158EF">
        <w:rPr>
          <w:rFonts w:asciiTheme="minorHAnsi" w:hAnsiTheme="minorHAnsi"/>
          <w:sz w:val="24"/>
          <w:szCs w:val="24"/>
        </w:rPr>
        <w:t xml:space="preserve"> broad categories of need and support in which a child’s SEN can be generally thought of. They are</w:t>
      </w:r>
      <w:r w:rsidR="0036420E">
        <w:rPr>
          <w:rFonts w:asciiTheme="minorHAnsi" w:hAnsiTheme="minorHAnsi"/>
          <w:sz w:val="24"/>
          <w:szCs w:val="24"/>
        </w:rPr>
        <w:t>:</w:t>
      </w:r>
    </w:p>
    <w:p w:rsidR="001E3137" w:rsidRPr="008158EF" w:rsidRDefault="001E3137" w:rsidP="001E3137">
      <w:pPr>
        <w:rPr>
          <w:rFonts w:asciiTheme="minorHAnsi" w:hAnsiTheme="minorHAnsi"/>
          <w:sz w:val="24"/>
          <w:szCs w:val="24"/>
        </w:rPr>
      </w:pPr>
      <w:r w:rsidRPr="008158EF">
        <w:rPr>
          <w:rFonts w:asciiTheme="minorHAnsi" w:hAnsiTheme="minorHAnsi"/>
          <w:sz w:val="24"/>
          <w:szCs w:val="24"/>
        </w:rPr>
        <w:t xml:space="preserve"> </w:t>
      </w:r>
    </w:p>
    <w:p w:rsidR="001E3137" w:rsidRPr="00EE1EA4" w:rsidRDefault="001E3137" w:rsidP="0036420E">
      <w:pPr>
        <w:autoSpaceDE w:val="0"/>
        <w:autoSpaceDN w:val="0"/>
        <w:adjustRightInd w:val="0"/>
        <w:rPr>
          <w:rFonts w:asciiTheme="minorHAnsi" w:hAnsiTheme="minorHAnsi" w:cs="Arial"/>
          <w:i/>
          <w:sz w:val="24"/>
          <w:szCs w:val="24"/>
          <w:u w:val="single"/>
        </w:rPr>
      </w:pPr>
      <w:r w:rsidRPr="00EE1EA4">
        <w:rPr>
          <w:rFonts w:asciiTheme="minorHAnsi" w:hAnsiTheme="minorHAnsi"/>
          <w:i/>
          <w:sz w:val="24"/>
          <w:szCs w:val="24"/>
          <w:u w:val="single"/>
        </w:rPr>
        <w:t xml:space="preserve">Communication and interaction </w:t>
      </w:r>
    </w:p>
    <w:p w:rsidR="0036420E" w:rsidRPr="0036420E" w:rsidRDefault="0036420E" w:rsidP="0036420E">
      <w:pPr>
        <w:autoSpaceDE w:val="0"/>
        <w:autoSpaceDN w:val="0"/>
        <w:adjustRightInd w:val="0"/>
        <w:rPr>
          <w:rFonts w:asciiTheme="minorHAnsi" w:eastAsiaTheme="minorHAnsi" w:hAnsiTheme="minorHAnsi" w:cs="Arial"/>
          <w:color w:val="000000"/>
          <w:sz w:val="24"/>
          <w:szCs w:val="24"/>
          <w:lang w:eastAsia="en-US"/>
        </w:rPr>
      </w:pPr>
      <w:r w:rsidRPr="0036420E">
        <w:rPr>
          <w:rFonts w:asciiTheme="minorHAnsi" w:eastAsiaTheme="minorHAnsi" w:hAnsiTheme="minorHAnsi" w:cs="Arial"/>
          <w:color w:val="000000"/>
          <w:sz w:val="24"/>
          <w:szCs w:val="24"/>
          <w:lang w:eastAsia="en-US"/>
        </w:rPr>
        <w:t xml:space="preserve">Children and young people with speech, language and communication needs (SLCN) have difficulty in communicating with others. This may be because they have difficulty saying what they want to, understanding what </w:t>
      </w:r>
      <w:proofErr w:type="gramStart"/>
      <w:r w:rsidRPr="0036420E">
        <w:rPr>
          <w:rFonts w:asciiTheme="minorHAnsi" w:eastAsiaTheme="minorHAnsi" w:hAnsiTheme="minorHAnsi" w:cs="Arial"/>
          <w:color w:val="000000"/>
          <w:sz w:val="24"/>
          <w:szCs w:val="24"/>
          <w:lang w:eastAsia="en-US"/>
        </w:rPr>
        <w:t>is being said</w:t>
      </w:r>
      <w:proofErr w:type="gramEnd"/>
      <w:r w:rsidRPr="0036420E">
        <w:rPr>
          <w:rFonts w:asciiTheme="minorHAnsi" w:eastAsiaTheme="minorHAnsi" w:hAnsiTheme="minorHAnsi" w:cs="Arial"/>
          <w:color w:val="000000"/>
          <w:sz w:val="24"/>
          <w:szCs w:val="24"/>
          <w:lang w:eastAsia="en-US"/>
        </w:rPr>
        <w:t xml:space="preserve"> to them or they do not understand or use social rules of communication. The profile for </w:t>
      </w:r>
      <w:proofErr w:type="gramStart"/>
      <w:r w:rsidRPr="0036420E">
        <w:rPr>
          <w:rFonts w:asciiTheme="minorHAnsi" w:eastAsiaTheme="minorHAnsi" w:hAnsiTheme="minorHAnsi" w:cs="Arial"/>
          <w:color w:val="000000"/>
          <w:sz w:val="24"/>
          <w:szCs w:val="24"/>
          <w:lang w:eastAsia="en-US"/>
        </w:rPr>
        <w:t>every child with SLCN is different and their</w:t>
      </w:r>
      <w:proofErr w:type="gramEnd"/>
      <w:r w:rsidRPr="0036420E">
        <w:rPr>
          <w:rFonts w:asciiTheme="minorHAnsi" w:eastAsiaTheme="minorHAnsi" w:hAnsiTheme="minorHAnsi" w:cs="Arial"/>
          <w:color w:val="000000"/>
          <w:sz w:val="24"/>
          <w:szCs w:val="24"/>
          <w:lang w:eastAsia="en-US"/>
        </w:rPr>
        <w:t xml:space="preserve"> needs may change over time. They may have difficulty with one, some or all of the different aspects of speech, language or social communication at different times of their lives. </w:t>
      </w:r>
    </w:p>
    <w:p w:rsidR="0036420E" w:rsidRPr="0036420E" w:rsidRDefault="0036420E" w:rsidP="0036420E">
      <w:pPr>
        <w:autoSpaceDE w:val="0"/>
        <w:autoSpaceDN w:val="0"/>
        <w:adjustRightInd w:val="0"/>
        <w:rPr>
          <w:rFonts w:asciiTheme="minorHAnsi" w:eastAsiaTheme="minorHAnsi" w:hAnsiTheme="minorHAnsi" w:cs="Arial"/>
          <w:color w:val="000000"/>
          <w:sz w:val="24"/>
          <w:szCs w:val="24"/>
          <w:lang w:eastAsia="en-US"/>
        </w:rPr>
      </w:pPr>
      <w:r w:rsidRPr="0036420E">
        <w:rPr>
          <w:rFonts w:asciiTheme="minorHAnsi" w:eastAsiaTheme="minorHAnsi" w:hAnsiTheme="minorHAnsi" w:cs="Arial"/>
          <w:color w:val="000000"/>
          <w:sz w:val="24"/>
          <w:szCs w:val="24"/>
          <w:lang w:eastAsia="en-US"/>
        </w:rPr>
        <w:t xml:space="preserve">Children and young people with ASD, including Asperger’s Syndrome and Autism, are likely to have particular difficulties with social interaction. They may also experience difficulties with language, communication and imagination, which can </w:t>
      </w:r>
      <w:proofErr w:type="gramStart"/>
      <w:r w:rsidRPr="0036420E">
        <w:rPr>
          <w:rFonts w:asciiTheme="minorHAnsi" w:eastAsiaTheme="minorHAnsi" w:hAnsiTheme="minorHAnsi" w:cs="Arial"/>
          <w:color w:val="000000"/>
          <w:sz w:val="24"/>
          <w:szCs w:val="24"/>
          <w:lang w:eastAsia="en-US"/>
        </w:rPr>
        <w:t>impact on</w:t>
      </w:r>
      <w:proofErr w:type="gramEnd"/>
      <w:r w:rsidRPr="0036420E">
        <w:rPr>
          <w:rFonts w:asciiTheme="minorHAnsi" w:eastAsiaTheme="minorHAnsi" w:hAnsiTheme="minorHAnsi" w:cs="Arial"/>
          <w:color w:val="000000"/>
          <w:sz w:val="24"/>
          <w:szCs w:val="24"/>
          <w:lang w:eastAsia="en-US"/>
        </w:rPr>
        <w:t xml:space="preserve"> how they relate to others. </w:t>
      </w:r>
    </w:p>
    <w:p w:rsidR="0036420E" w:rsidRDefault="0036420E" w:rsidP="0036420E">
      <w:pPr>
        <w:autoSpaceDE w:val="0"/>
        <w:autoSpaceDN w:val="0"/>
        <w:adjustRightInd w:val="0"/>
        <w:rPr>
          <w:rFonts w:asciiTheme="minorHAnsi" w:hAnsiTheme="minorHAnsi" w:cs="Arial"/>
          <w:sz w:val="24"/>
          <w:szCs w:val="24"/>
        </w:rPr>
      </w:pPr>
    </w:p>
    <w:p w:rsidR="001E3137" w:rsidRPr="00EE1EA4" w:rsidRDefault="001E3137" w:rsidP="0036420E">
      <w:pPr>
        <w:autoSpaceDE w:val="0"/>
        <w:autoSpaceDN w:val="0"/>
        <w:adjustRightInd w:val="0"/>
        <w:rPr>
          <w:rFonts w:asciiTheme="minorHAnsi" w:hAnsiTheme="minorHAnsi" w:cs="Arial"/>
          <w:i/>
          <w:sz w:val="24"/>
          <w:u w:val="single"/>
        </w:rPr>
      </w:pPr>
      <w:r w:rsidRPr="00EE1EA4">
        <w:rPr>
          <w:rFonts w:asciiTheme="minorHAnsi" w:hAnsiTheme="minorHAnsi"/>
          <w:i/>
          <w:sz w:val="24"/>
          <w:szCs w:val="24"/>
          <w:u w:val="single"/>
        </w:rPr>
        <w:t xml:space="preserve">Cognition and learning </w:t>
      </w:r>
    </w:p>
    <w:p w:rsidR="0036420E" w:rsidRDefault="0036420E" w:rsidP="0036420E">
      <w:pPr>
        <w:pStyle w:val="Default"/>
        <w:rPr>
          <w:rFonts w:asciiTheme="minorHAnsi" w:hAnsiTheme="minorHAnsi"/>
        </w:rPr>
      </w:pPr>
      <w:r w:rsidRPr="008158EF">
        <w:rPr>
          <w:rFonts w:asciiTheme="minorHAnsi" w:hAnsiTheme="minorHAnsi"/>
        </w:rPr>
        <w:t xml:space="preserve">Support for learning difficulties may be required when children and young people learn at a slower pace than their peers, even with appropriate </w:t>
      </w:r>
      <w:proofErr w:type="gramStart"/>
      <w:r w:rsidRPr="008158EF">
        <w:rPr>
          <w:rFonts w:asciiTheme="minorHAnsi" w:hAnsiTheme="minorHAnsi"/>
        </w:rPr>
        <w:t>differentiation</w:t>
      </w:r>
      <w:proofErr w:type="gramEnd"/>
      <w:r w:rsidRPr="008158EF">
        <w:rPr>
          <w:rFonts w:asciiTheme="minorHAnsi" w:hAnsiTheme="minorHAnsi"/>
        </w:rPr>
        <w:t>. Learning difficulties cover a wide range of needs, including</w:t>
      </w:r>
      <w:r>
        <w:rPr>
          <w:rFonts w:asciiTheme="minorHAnsi" w:hAnsiTheme="minorHAnsi"/>
        </w:rPr>
        <w:t>:</w:t>
      </w:r>
    </w:p>
    <w:p w:rsidR="0036420E" w:rsidRDefault="00EE1EA4" w:rsidP="0036420E">
      <w:pPr>
        <w:pStyle w:val="Default"/>
        <w:numPr>
          <w:ilvl w:val="0"/>
          <w:numId w:val="31"/>
        </w:numPr>
        <w:rPr>
          <w:rFonts w:asciiTheme="minorHAnsi" w:hAnsiTheme="minorHAnsi"/>
        </w:rPr>
      </w:pPr>
      <w:r>
        <w:rPr>
          <w:rFonts w:asciiTheme="minorHAnsi" w:hAnsiTheme="minorHAnsi"/>
        </w:rPr>
        <w:t>M</w:t>
      </w:r>
      <w:r w:rsidR="0036420E" w:rsidRPr="008158EF">
        <w:rPr>
          <w:rFonts w:asciiTheme="minorHAnsi" w:hAnsiTheme="minorHAnsi"/>
        </w:rPr>
        <w:t xml:space="preserve">oderate learning difficulties (MLD), </w:t>
      </w:r>
    </w:p>
    <w:p w:rsidR="0036420E" w:rsidRDefault="00EE1EA4" w:rsidP="0036420E">
      <w:pPr>
        <w:pStyle w:val="Default"/>
        <w:numPr>
          <w:ilvl w:val="0"/>
          <w:numId w:val="31"/>
        </w:numPr>
        <w:rPr>
          <w:rFonts w:asciiTheme="minorHAnsi" w:hAnsiTheme="minorHAnsi"/>
        </w:rPr>
      </w:pPr>
      <w:r>
        <w:rPr>
          <w:rFonts w:asciiTheme="minorHAnsi" w:hAnsiTheme="minorHAnsi"/>
        </w:rPr>
        <w:t>S</w:t>
      </w:r>
      <w:r w:rsidR="0036420E" w:rsidRPr="008158EF">
        <w:rPr>
          <w:rFonts w:asciiTheme="minorHAnsi" w:hAnsiTheme="minorHAnsi"/>
        </w:rPr>
        <w:t xml:space="preserve">evere learning difficulties (SLD), where children are likely to need support in all areas of the curriculum and associated difficulties </w:t>
      </w:r>
      <w:r w:rsidR="0036420E">
        <w:rPr>
          <w:rFonts w:asciiTheme="minorHAnsi" w:hAnsiTheme="minorHAnsi"/>
        </w:rPr>
        <w:t>with</w:t>
      </w:r>
      <w:r>
        <w:rPr>
          <w:rFonts w:asciiTheme="minorHAnsi" w:hAnsiTheme="minorHAnsi"/>
        </w:rPr>
        <w:t xml:space="preserve"> mobility and communication; </w:t>
      </w:r>
    </w:p>
    <w:p w:rsidR="0036420E" w:rsidRPr="008158EF" w:rsidRDefault="00EE1EA4" w:rsidP="0036420E">
      <w:pPr>
        <w:pStyle w:val="Default"/>
        <w:numPr>
          <w:ilvl w:val="0"/>
          <w:numId w:val="31"/>
        </w:numPr>
        <w:rPr>
          <w:rFonts w:asciiTheme="minorHAnsi" w:hAnsiTheme="minorHAnsi"/>
        </w:rPr>
      </w:pPr>
      <w:r>
        <w:rPr>
          <w:rFonts w:asciiTheme="minorHAnsi" w:hAnsiTheme="minorHAnsi"/>
        </w:rPr>
        <w:t>P</w:t>
      </w:r>
      <w:r w:rsidR="0036420E" w:rsidRPr="008158EF">
        <w:rPr>
          <w:rFonts w:asciiTheme="minorHAnsi" w:hAnsiTheme="minorHAnsi"/>
        </w:rPr>
        <w:t xml:space="preserve">rofound and multiple learning difficulties (PMLD), where children are likely to have severe and complex learning difficulties as well as a physical disability or sensory impairment. </w:t>
      </w:r>
    </w:p>
    <w:p w:rsidR="0036420E" w:rsidRPr="0036420E" w:rsidRDefault="0036420E" w:rsidP="0036420E">
      <w:pPr>
        <w:pStyle w:val="ListParagraph"/>
        <w:numPr>
          <w:ilvl w:val="0"/>
          <w:numId w:val="16"/>
        </w:numPr>
        <w:autoSpaceDE w:val="0"/>
        <w:autoSpaceDN w:val="0"/>
        <w:adjustRightInd w:val="0"/>
        <w:rPr>
          <w:rFonts w:asciiTheme="minorHAnsi" w:eastAsiaTheme="minorHAnsi" w:hAnsiTheme="minorHAnsi" w:cs="Arial"/>
          <w:color w:val="000000"/>
          <w:sz w:val="24"/>
          <w:szCs w:val="24"/>
          <w:lang w:eastAsia="en-US"/>
        </w:rPr>
      </w:pPr>
      <w:r w:rsidRPr="0036420E">
        <w:rPr>
          <w:rFonts w:asciiTheme="minorHAnsi" w:eastAsiaTheme="minorHAnsi" w:hAnsiTheme="minorHAnsi" w:cs="Arial"/>
          <w:color w:val="000000"/>
          <w:sz w:val="24"/>
          <w:szCs w:val="24"/>
          <w:lang w:eastAsia="en-US"/>
        </w:rPr>
        <w:t>Specific learning difficulties (</w:t>
      </w:r>
      <w:proofErr w:type="spellStart"/>
      <w:r w:rsidRPr="0036420E">
        <w:rPr>
          <w:rFonts w:asciiTheme="minorHAnsi" w:eastAsiaTheme="minorHAnsi" w:hAnsiTheme="minorHAnsi" w:cs="Arial"/>
          <w:color w:val="000000"/>
          <w:sz w:val="24"/>
          <w:szCs w:val="24"/>
          <w:lang w:eastAsia="en-US"/>
        </w:rPr>
        <w:t>SpLD</w:t>
      </w:r>
      <w:proofErr w:type="spellEnd"/>
      <w:r w:rsidRPr="0036420E">
        <w:rPr>
          <w:rFonts w:asciiTheme="minorHAnsi" w:eastAsiaTheme="minorHAnsi" w:hAnsiTheme="minorHAnsi" w:cs="Arial"/>
          <w:color w:val="000000"/>
          <w:sz w:val="24"/>
          <w:szCs w:val="24"/>
          <w:lang w:eastAsia="en-US"/>
        </w:rPr>
        <w:t xml:space="preserve">), affect one or more specific aspects of learning. This encompasses a range of conditions such as dyslexia, dyscalculia and dyspraxia. </w:t>
      </w:r>
    </w:p>
    <w:p w:rsidR="0036420E" w:rsidRDefault="0036420E" w:rsidP="0036420E">
      <w:pPr>
        <w:autoSpaceDE w:val="0"/>
        <w:autoSpaceDN w:val="0"/>
        <w:adjustRightInd w:val="0"/>
        <w:rPr>
          <w:rFonts w:asciiTheme="minorHAnsi" w:hAnsiTheme="minorHAnsi" w:cs="Arial"/>
          <w:sz w:val="24"/>
        </w:rPr>
      </w:pPr>
    </w:p>
    <w:p w:rsidR="001E3137" w:rsidRPr="00EE1EA4" w:rsidRDefault="001E3137" w:rsidP="00EE1EA4">
      <w:pPr>
        <w:autoSpaceDE w:val="0"/>
        <w:autoSpaceDN w:val="0"/>
        <w:adjustRightInd w:val="0"/>
        <w:rPr>
          <w:rFonts w:asciiTheme="minorHAnsi" w:hAnsiTheme="minorHAnsi"/>
          <w:i/>
          <w:sz w:val="24"/>
          <w:szCs w:val="24"/>
          <w:u w:val="single"/>
        </w:rPr>
      </w:pPr>
      <w:r w:rsidRPr="00EE1EA4">
        <w:rPr>
          <w:rFonts w:asciiTheme="minorHAnsi" w:hAnsiTheme="minorHAnsi"/>
          <w:i/>
          <w:sz w:val="24"/>
          <w:szCs w:val="24"/>
          <w:u w:val="single"/>
        </w:rPr>
        <w:t xml:space="preserve">Social, emotional and mental health </w:t>
      </w:r>
    </w:p>
    <w:p w:rsidR="00EE1EA4" w:rsidRPr="008158EF" w:rsidRDefault="00EE1EA4" w:rsidP="00EE1EA4">
      <w:pPr>
        <w:autoSpaceDE w:val="0"/>
        <w:autoSpaceDN w:val="0"/>
        <w:adjustRightInd w:val="0"/>
        <w:rPr>
          <w:rFonts w:asciiTheme="minorHAnsi" w:eastAsiaTheme="minorHAnsi" w:hAnsiTheme="minorHAnsi" w:cs="Arial"/>
          <w:color w:val="000000"/>
          <w:sz w:val="24"/>
          <w:szCs w:val="24"/>
          <w:lang w:eastAsia="en-US"/>
        </w:rPr>
      </w:pPr>
      <w:r w:rsidRPr="008158EF">
        <w:rPr>
          <w:rFonts w:asciiTheme="minorHAnsi" w:eastAsiaTheme="minorHAnsi" w:hAnsiTheme="minorHAnsi" w:cs="Arial"/>
          <w:color w:val="000000"/>
          <w:sz w:val="24"/>
          <w:szCs w:val="24"/>
          <w:lang w:eastAsia="en-US"/>
        </w:rPr>
        <w:t xml:space="preserve">Children and young people may experience a wide range of social and emotional </w:t>
      </w:r>
      <w:proofErr w:type="gramStart"/>
      <w:r w:rsidRPr="008158EF">
        <w:rPr>
          <w:rFonts w:asciiTheme="minorHAnsi" w:eastAsiaTheme="minorHAnsi" w:hAnsiTheme="minorHAnsi" w:cs="Arial"/>
          <w:color w:val="000000"/>
          <w:sz w:val="24"/>
          <w:szCs w:val="24"/>
          <w:lang w:eastAsia="en-US"/>
        </w:rPr>
        <w:t>difficulties which</w:t>
      </w:r>
      <w:proofErr w:type="gramEnd"/>
      <w:r w:rsidRPr="008158EF">
        <w:rPr>
          <w:rFonts w:asciiTheme="minorHAnsi" w:eastAsiaTheme="minorHAnsi" w:hAnsiTheme="minorHAnsi" w:cs="Arial"/>
          <w:color w:val="000000"/>
          <w:sz w:val="24"/>
          <w:szCs w:val="24"/>
          <w:lang w:eastAsia="en-US"/>
        </w:rPr>
        <w:t xml:space="preserve">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w:t>
      </w:r>
      <w:r>
        <w:rPr>
          <w:rFonts w:asciiTheme="minorHAnsi" w:eastAsiaTheme="minorHAnsi" w:hAnsiTheme="minorHAnsi" w:cs="Arial"/>
          <w:color w:val="000000"/>
          <w:sz w:val="24"/>
          <w:szCs w:val="24"/>
          <w:lang w:eastAsia="en-US"/>
        </w:rPr>
        <w:t xml:space="preserve"> (ADD)</w:t>
      </w:r>
      <w:r w:rsidRPr="008158EF">
        <w:rPr>
          <w:rFonts w:asciiTheme="minorHAnsi" w:eastAsiaTheme="minorHAnsi" w:hAnsiTheme="minorHAnsi" w:cs="Arial"/>
          <w:color w:val="000000"/>
          <w:sz w:val="24"/>
          <w:szCs w:val="24"/>
          <w:lang w:eastAsia="en-US"/>
        </w:rPr>
        <w:t>, attention deficit hyperactive disorder</w:t>
      </w:r>
      <w:r>
        <w:rPr>
          <w:rFonts w:asciiTheme="minorHAnsi" w:eastAsiaTheme="minorHAnsi" w:hAnsiTheme="minorHAnsi" w:cs="Arial"/>
          <w:color w:val="000000"/>
          <w:sz w:val="24"/>
          <w:szCs w:val="24"/>
          <w:lang w:eastAsia="en-US"/>
        </w:rPr>
        <w:t xml:space="preserve"> (ADHD)</w:t>
      </w:r>
      <w:r w:rsidRPr="008158EF">
        <w:rPr>
          <w:rFonts w:asciiTheme="minorHAnsi" w:eastAsiaTheme="minorHAnsi" w:hAnsiTheme="minorHAnsi" w:cs="Arial"/>
          <w:color w:val="000000"/>
          <w:sz w:val="24"/>
          <w:szCs w:val="24"/>
          <w:lang w:eastAsia="en-US"/>
        </w:rPr>
        <w:t xml:space="preserve"> or attachment disorder</w:t>
      </w:r>
      <w:r>
        <w:rPr>
          <w:rFonts w:asciiTheme="minorHAnsi" w:eastAsiaTheme="minorHAnsi" w:hAnsiTheme="minorHAnsi" w:cs="Arial"/>
          <w:color w:val="000000"/>
          <w:sz w:val="24"/>
          <w:szCs w:val="24"/>
          <w:lang w:eastAsia="en-US"/>
        </w:rPr>
        <w:t xml:space="preserve"> (AD)</w:t>
      </w:r>
      <w:r w:rsidRPr="008158EF">
        <w:rPr>
          <w:rFonts w:asciiTheme="minorHAnsi" w:eastAsiaTheme="minorHAnsi" w:hAnsiTheme="minorHAnsi" w:cs="Arial"/>
          <w:color w:val="000000"/>
          <w:sz w:val="24"/>
          <w:szCs w:val="24"/>
          <w:lang w:eastAsia="en-US"/>
        </w:rPr>
        <w:t xml:space="preserve">. </w:t>
      </w:r>
    </w:p>
    <w:p w:rsidR="00EE1EA4" w:rsidRDefault="00EE1EA4" w:rsidP="00EE1EA4">
      <w:pPr>
        <w:autoSpaceDE w:val="0"/>
        <w:autoSpaceDN w:val="0"/>
        <w:adjustRightInd w:val="0"/>
        <w:rPr>
          <w:rFonts w:asciiTheme="minorHAnsi" w:hAnsiTheme="minorHAnsi"/>
          <w:sz w:val="24"/>
          <w:szCs w:val="24"/>
          <w:u w:val="single"/>
        </w:rPr>
      </w:pPr>
    </w:p>
    <w:p w:rsidR="00EE1EA4" w:rsidRDefault="00EE1EA4" w:rsidP="00EE1EA4">
      <w:pPr>
        <w:autoSpaceDE w:val="0"/>
        <w:autoSpaceDN w:val="0"/>
        <w:adjustRightInd w:val="0"/>
        <w:rPr>
          <w:rFonts w:asciiTheme="minorHAnsi" w:hAnsiTheme="minorHAnsi"/>
          <w:sz w:val="24"/>
          <w:szCs w:val="24"/>
          <w:u w:val="single"/>
        </w:rPr>
      </w:pPr>
    </w:p>
    <w:p w:rsidR="001E3137" w:rsidRPr="00EE1EA4" w:rsidRDefault="001E3137" w:rsidP="00EE1EA4">
      <w:pPr>
        <w:autoSpaceDE w:val="0"/>
        <w:autoSpaceDN w:val="0"/>
        <w:adjustRightInd w:val="0"/>
        <w:rPr>
          <w:rFonts w:asciiTheme="minorHAnsi" w:hAnsiTheme="minorHAnsi"/>
          <w:i/>
          <w:sz w:val="24"/>
          <w:szCs w:val="24"/>
          <w:u w:val="single"/>
        </w:rPr>
      </w:pPr>
      <w:r w:rsidRPr="00EE1EA4">
        <w:rPr>
          <w:rFonts w:asciiTheme="minorHAnsi" w:hAnsiTheme="minorHAnsi"/>
          <w:i/>
          <w:sz w:val="24"/>
          <w:szCs w:val="24"/>
          <w:u w:val="single"/>
        </w:rPr>
        <w:t xml:space="preserve">Sensory and/or physical needs </w:t>
      </w:r>
    </w:p>
    <w:p w:rsidR="00EE1EA4" w:rsidRDefault="0036420E" w:rsidP="0036420E">
      <w:pPr>
        <w:autoSpaceDE w:val="0"/>
        <w:autoSpaceDN w:val="0"/>
        <w:adjustRightInd w:val="0"/>
        <w:rPr>
          <w:rFonts w:asciiTheme="minorHAnsi" w:eastAsiaTheme="minorHAnsi" w:hAnsiTheme="minorHAnsi" w:cs="Arial"/>
          <w:color w:val="000000"/>
          <w:sz w:val="24"/>
          <w:szCs w:val="24"/>
          <w:lang w:eastAsia="en-US"/>
        </w:rPr>
      </w:pPr>
      <w:r w:rsidRPr="008158EF">
        <w:rPr>
          <w:rFonts w:asciiTheme="minorHAnsi" w:eastAsiaTheme="minorHAnsi" w:hAnsiTheme="minorHAnsi" w:cs="Arial"/>
          <w:color w:val="000000"/>
          <w:sz w:val="24"/>
          <w:szCs w:val="24"/>
          <w:lang w:eastAsia="en-US"/>
        </w:rPr>
        <w:t xml:space="preserve">Some children and young people require special educational provision because they have a </w:t>
      </w:r>
      <w:proofErr w:type="gramStart"/>
      <w:r w:rsidRPr="008158EF">
        <w:rPr>
          <w:rFonts w:asciiTheme="minorHAnsi" w:eastAsiaTheme="minorHAnsi" w:hAnsiTheme="minorHAnsi" w:cs="Arial"/>
          <w:color w:val="000000"/>
          <w:sz w:val="24"/>
          <w:szCs w:val="24"/>
          <w:lang w:eastAsia="en-US"/>
        </w:rPr>
        <w:t>disability which</w:t>
      </w:r>
      <w:proofErr w:type="gramEnd"/>
      <w:r w:rsidRPr="008158EF">
        <w:rPr>
          <w:rFonts w:asciiTheme="minorHAnsi" w:eastAsiaTheme="minorHAnsi" w:hAnsiTheme="minorHAnsi" w:cs="Arial"/>
          <w:color w:val="000000"/>
          <w:sz w:val="24"/>
          <w:szCs w:val="24"/>
          <w:lang w:eastAsia="en-US"/>
        </w:rPr>
        <w:t xml:space="preserve"> prevents or hinders them from making use of the educational facilities generally provided. These difficulties can be age related and may fluctuate over time. </w:t>
      </w:r>
    </w:p>
    <w:p w:rsidR="00EE1EA4" w:rsidRDefault="0036420E" w:rsidP="0036420E">
      <w:pPr>
        <w:autoSpaceDE w:val="0"/>
        <w:autoSpaceDN w:val="0"/>
        <w:adjustRightInd w:val="0"/>
        <w:rPr>
          <w:rFonts w:asciiTheme="minorHAnsi" w:eastAsiaTheme="minorHAnsi" w:hAnsiTheme="minorHAnsi" w:cs="Arial"/>
          <w:color w:val="000000"/>
          <w:sz w:val="24"/>
          <w:szCs w:val="24"/>
          <w:lang w:eastAsia="en-US"/>
        </w:rPr>
      </w:pPr>
      <w:r w:rsidRPr="008158EF">
        <w:rPr>
          <w:rFonts w:asciiTheme="minorHAnsi" w:eastAsiaTheme="minorHAnsi" w:hAnsiTheme="minorHAnsi" w:cs="Arial"/>
          <w:color w:val="000000"/>
          <w:sz w:val="24"/>
          <w:szCs w:val="24"/>
          <w:lang w:eastAsia="en-US"/>
        </w:rPr>
        <w:t xml:space="preserve">Many children and young people with vision impairment (VI), hearing impairment (HI) or a multi-sensory impairment (MSI) will require specialist support and/or equipment to access their learning, or </w:t>
      </w:r>
      <w:proofErr w:type="spellStart"/>
      <w:r w:rsidRPr="008158EF">
        <w:rPr>
          <w:rFonts w:asciiTheme="minorHAnsi" w:eastAsiaTheme="minorHAnsi" w:hAnsiTheme="minorHAnsi" w:cs="Arial"/>
          <w:color w:val="000000"/>
          <w:sz w:val="24"/>
          <w:szCs w:val="24"/>
          <w:lang w:eastAsia="en-US"/>
        </w:rPr>
        <w:t>habilitation</w:t>
      </w:r>
      <w:proofErr w:type="spellEnd"/>
      <w:r w:rsidRPr="008158EF">
        <w:rPr>
          <w:rFonts w:asciiTheme="minorHAnsi" w:eastAsiaTheme="minorHAnsi" w:hAnsiTheme="minorHAnsi" w:cs="Arial"/>
          <w:color w:val="000000"/>
          <w:sz w:val="24"/>
          <w:szCs w:val="24"/>
          <w:lang w:eastAsia="en-US"/>
        </w:rPr>
        <w:t xml:space="preserve"> support. Children and young people with an MSI have a combination of vision and hearing difficulties. </w:t>
      </w:r>
    </w:p>
    <w:p w:rsidR="0036420E" w:rsidRPr="008158EF" w:rsidRDefault="0036420E" w:rsidP="0036420E">
      <w:pPr>
        <w:autoSpaceDE w:val="0"/>
        <w:autoSpaceDN w:val="0"/>
        <w:adjustRightInd w:val="0"/>
        <w:rPr>
          <w:rFonts w:asciiTheme="minorHAnsi" w:eastAsiaTheme="minorHAnsi" w:hAnsiTheme="minorHAnsi" w:cs="Arial"/>
          <w:color w:val="000000"/>
          <w:sz w:val="24"/>
          <w:szCs w:val="24"/>
          <w:lang w:eastAsia="en-US"/>
        </w:rPr>
      </w:pPr>
      <w:r w:rsidRPr="008158EF">
        <w:rPr>
          <w:rFonts w:asciiTheme="minorHAnsi" w:eastAsiaTheme="minorHAnsi" w:hAnsiTheme="minorHAnsi" w:cs="Arial"/>
          <w:color w:val="000000"/>
          <w:sz w:val="24"/>
          <w:szCs w:val="24"/>
          <w:lang w:eastAsia="en-US"/>
        </w:rPr>
        <w:t xml:space="preserve">Some children and young people with a physical disability (PD) require additional ongoing support and equipment to access all the opportunities available to their peers. </w:t>
      </w:r>
    </w:p>
    <w:p w:rsidR="0036420E" w:rsidRPr="0036420E" w:rsidRDefault="0036420E" w:rsidP="0036420E">
      <w:pPr>
        <w:autoSpaceDE w:val="0"/>
        <w:autoSpaceDN w:val="0"/>
        <w:adjustRightInd w:val="0"/>
        <w:ind w:left="360"/>
        <w:rPr>
          <w:rFonts w:asciiTheme="minorHAnsi" w:hAnsiTheme="minorHAnsi"/>
          <w:sz w:val="24"/>
          <w:szCs w:val="24"/>
        </w:rPr>
      </w:pPr>
    </w:p>
    <w:p w:rsidR="0036420E" w:rsidRDefault="00480916" w:rsidP="001E3137">
      <w:pPr>
        <w:rPr>
          <w:rFonts w:asciiTheme="minorHAnsi" w:hAnsiTheme="minorHAnsi" w:cstheme="minorHAnsi"/>
          <w:color w:val="000000"/>
          <w:sz w:val="24"/>
          <w:u w:val="single"/>
        </w:rPr>
      </w:pPr>
      <w:proofErr w:type="gramStart"/>
      <w:r>
        <w:rPr>
          <w:rFonts w:asciiTheme="minorHAnsi" w:hAnsiTheme="minorHAnsi" w:cstheme="minorHAnsi"/>
          <w:color w:val="000000"/>
          <w:sz w:val="24"/>
          <w:u w:val="single"/>
        </w:rPr>
        <w:t>Difficulties which</w:t>
      </w:r>
      <w:proofErr w:type="gramEnd"/>
      <w:r>
        <w:rPr>
          <w:rFonts w:asciiTheme="minorHAnsi" w:hAnsiTheme="minorHAnsi" w:cstheme="minorHAnsi"/>
          <w:color w:val="000000"/>
          <w:sz w:val="24"/>
          <w:u w:val="single"/>
        </w:rPr>
        <w:t xml:space="preserve"> may not be related to SEN</w:t>
      </w:r>
    </w:p>
    <w:p w:rsidR="001E3137" w:rsidRPr="00293ED0" w:rsidRDefault="00EE1EA4" w:rsidP="001E3137">
      <w:pPr>
        <w:rPr>
          <w:rFonts w:asciiTheme="minorHAnsi" w:hAnsiTheme="minorHAnsi" w:cstheme="minorHAnsi"/>
          <w:color w:val="000000"/>
          <w:sz w:val="24"/>
        </w:rPr>
      </w:pPr>
      <w:r>
        <w:rPr>
          <w:rFonts w:asciiTheme="minorHAnsi" w:hAnsiTheme="minorHAnsi" w:cstheme="minorHAnsi"/>
          <w:color w:val="000000"/>
          <w:sz w:val="24"/>
        </w:rPr>
        <w:t>Difficulties</w:t>
      </w:r>
      <w:r w:rsidR="001E3137" w:rsidRPr="00293ED0">
        <w:rPr>
          <w:rFonts w:asciiTheme="minorHAnsi" w:hAnsiTheme="minorHAnsi" w:cstheme="minorHAnsi"/>
          <w:color w:val="000000"/>
          <w:sz w:val="24"/>
        </w:rPr>
        <w:t>, which are NOT SEN</w:t>
      </w:r>
      <w:r w:rsidR="00480916">
        <w:rPr>
          <w:rFonts w:asciiTheme="minorHAnsi" w:hAnsiTheme="minorHAnsi" w:cstheme="minorHAnsi"/>
          <w:color w:val="000000"/>
          <w:sz w:val="24"/>
        </w:rPr>
        <w:t>,</w:t>
      </w:r>
      <w:r w:rsidR="001E3137" w:rsidRPr="00293ED0">
        <w:rPr>
          <w:rFonts w:asciiTheme="minorHAnsi" w:hAnsiTheme="minorHAnsi" w:cstheme="minorHAnsi"/>
          <w:color w:val="000000"/>
          <w:sz w:val="24"/>
        </w:rPr>
        <w:t xml:space="preserve"> but may affect a child’s progress and </w:t>
      </w:r>
      <w:proofErr w:type="gramStart"/>
      <w:r w:rsidR="001E3137" w:rsidRPr="00293ED0">
        <w:rPr>
          <w:rFonts w:asciiTheme="minorHAnsi" w:hAnsiTheme="minorHAnsi" w:cstheme="minorHAnsi"/>
          <w:color w:val="000000"/>
          <w:sz w:val="24"/>
        </w:rPr>
        <w:t>attainment</w:t>
      </w:r>
      <w:proofErr w:type="gramEnd"/>
      <w:r w:rsidR="001E3137" w:rsidRPr="00293ED0">
        <w:rPr>
          <w:rFonts w:asciiTheme="minorHAnsi" w:hAnsiTheme="minorHAnsi" w:cstheme="minorHAnsi"/>
          <w:color w:val="000000"/>
          <w:sz w:val="24"/>
        </w:rPr>
        <w:t xml:space="preserve"> are taken into consideration and adaptations are made accordingly. These may include:</w:t>
      </w:r>
    </w:p>
    <w:p w:rsidR="001E3137" w:rsidRPr="00293ED0" w:rsidRDefault="001E3137" w:rsidP="001E3137">
      <w:pPr>
        <w:pStyle w:val="ListParagraph"/>
        <w:numPr>
          <w:ilvl w:val="0"/>
          <w:numId w:val="24"/>
        </w:numPr>
        <w:rPr>
          <w:rFonts w:asciiTheme="minorHAnsi" w:hAnsiTheme="minorHAnsi" w:cstheme="minorHAnsi"/>
          <w:color w:val="000000"/>
          <w:sz w:val="24"/>
        </w:rPr>
      </w:pPr>
      <w:r w:rsidRPr="00293ED0">
        <w:rPr>
          <w:rFonts w:asciiTheme="minorHAnsi" w:hAnsiTheme="minorHAnsi" w:cstheme="minorHAnsi"/>
          <w:color w:val="000000"/>
          <w:sz w:val="24"/>
        </w:rPr>
        <w:t>A disability under the Equality Act 2010</w:t>
      </w:r>
    </w:p>
    <w:p w:rsidR="001E3137" w:rsidRPr="00293ED0" w:rsidRDefault="001E3137" w:rsidP="001E3137">
      <w:pPr>
        <w:pStyle w:val="ListParagraph"/>
        <w:numPr>
          <w:ilvl w:val="0"/>
          <w:numId w:val="24"/>
        </w:numPr>
        <w:rPr>
          <w:rFonts w:asciiTheme="minorHAnsi" w:hAnsiTheme="minorHAnsi" w:cstheme="minorHAnsi"/>
          <w:color w:val="000000"/>
          <w:sz w:val="24"/>
        </w:rPr>
      </w:pPr>
      <w:r w:rsidRPr="00293ED0">
        <w:rPr>
          <w:rFonts w:asciiTheme="minorHAnsi" w:hAnsiTheme="minorHAnsi" w:cstheme="minorHAnsi"/>
          <w:color w:val="000000"/>
          <w:sz w:val="24"/>
        </w:rPr>
        <w:t>Attendance and Punctuality</w:t>
      </w:r>
    </w:p>
    <w:p w:rsidR="001E3137" w:rsidRPr="00293ED0" w:rsidRDefault="001E3137" w:rsidP="001E3137">
      <w:pPr>
        <w:pStyle w:val="ListParagraph"/>
        <w:numPr>
          <w:ilvl w:val="0"/>
          <w:numId w:val="24"/>
        </w:numPr>
        <w:rPr>
          <w:rFonts w:asciiTheme="minorHAnsi" w:hAnsiTheme="minorHAnsi" w:cstheme="minorHAnsi"/>
          <w:color w:val="000000"/>
          <w:sz w:val="24"/>
        </w:rPr>
      </w:pPr>
      <w:r w:rsidRPr="00293ED0">
        <w:rPr>
          <w:rFonts w:asciiTheme="minorHAnsi" w:hAnsiTheme="minorHAnsi" w:cstheme="minorHAnsi"/>
          <w:color w:val="000000"/>
          <w:sz w:val="24"/>
        </w:rPr>
        <w:t>Health and welfare</w:t>
      </w:r>
    </w:p>
    <w:p w:rsidR="001E3137" w:rsidRPr="00293ED0" w:rsidRDefault="001E3137" w:rsidP="001E3137">
      <w:pPr>
        <w:pStyle w:val="ListParagraph"/>
        <w:numPr>
          <w:ilvl w:val="0"/>
          <w:numId w:val="24"/>
        </w:numPr>
        <w:rPr>
          <w:rFonts w:asciiTheme="minorHAnsi" w:hAnsiTheme="minorHAnsi" w:cstheme="minorHAnsi"/>
          <w:color w:val="000000"/>
          <w:sz w:val="24"/>
        </w:rPr>
      </w:pPr>
      <w:r w:rsidRPr="00293ED0">
        <w:rPr>
          <w:rFonts w:asciiTheme="minorHAnsi" w:hAnsiTheme="minorHAnsi" w:cstheme="minorHAnsi"/>
          <w:color w:val="000000"/>
          <w:sz w:val="24"/>
        </w:rPr>
        <w:t>English as an Additional Language</w:t>
      </w:r>
    </w:p>
    <w:p w:rsidR="001E3137" w:rsidRPr="00293ED0" w:rsidRDefault="001E3137" w:rsidP="001E3137">
      <w:pPr>
        <w:pStyle w:val="ListParagraph"/>
        <w:numPr>
          <w:ilvl w:val="0"/>
          <w:numId w:val="24"/>
        </w:numPr>
        <w:rPr>
          <w:rFonts w:asciiTheme="minorHAnsi" w:hAnsiTheme="minorHAnsi" w:cstheme="minorHAnsi"/>
          <w:color w:val="000000"/>
          <w:sz w:val="24"/>
        </w:rPr>
      </w:pPr>
      <w:r w:rsidRPr="00293ED0">
        <w:rPr>
          <w:rFonts w:asciiTheme="minorHAnsi" w:hAnsiTheme="minorHAnsi" w:cstheme="minorHAnsi"/>
          <w:color w:val="000000"/>
          <w:sz w:val="24"/>
        </w:rPr>
        <w:t>Being in receipt of Pupil Premium Grant</w:t>
      </w:r>
    </w:p>
    <w:p w:rsidR="001E3137" w:rsidRPr="00293ED0" w:rsidRDefault="001E3137" w:rsidP="001E3137">
      <w:pPr>
        <w:pStyle w:val="ListParagraph"/>
        <w:numPr>
          <w:ilvl w:val="0"/>
          <w:numId w:val="24"/>
        </w:numPr>
        <w:rPr>
          <w:rFonts w:asciiTheme="minorHAnsi" w:hAnsiTheme="minorHAnsi" w:cstheme="minorHAnsi"/>
          <w:color w:val="000000"/>
          <w:sz w:val="24"/>
        </w:rPr>
      </w:pPr>
      <w:r w:rsidRPr="00293ED0">
        <w:rPr>
          <w:rFonts w:asciiTheme="minorHAnsi" w:hAnsiTheme="minorHAnsi" w:cstheme="minorHAnsi"/>
          <w:color w:val="000000"/>
          <w:sz w:val="24"/>
        </w:rPr>
        <w:t>Being a Looked After Child</w:t>
      </w:r>
    </w:p>
    <w:p w:rsidR="001E3137" w:rsidRPr="00293ED0" w:rsidRDefault="001E3137" w:rsidP="001E3137">
      <w:pPr>
        <w:pStyle w:val="ListParagraph"/>
        <w:numPr>
          <w:ilvl w:val="0"/>
          <w:numId w:val="24"/>
        </w:numPr>
        <w:rPr>
          <w:rFonts w:asciiTheme="minorHAnsi" w:hAnsiTheme="minorHAnsi" w:cstheme="minorHAnsi"/>
          <w:color w:val="000000"/>
          <w:sz w:val="24"/>
        </w:rPr>
      </w:pPr>
      <w:r w:rsidRPr="00293ED0">
        <w:rPr>
          <w:rFonts w:asciiTheme="minorHAnsi" w:hAnsiTheme="minorHAnsi" w:cstheme="minorHAnsi"/>
          <w:color w:val="000000"/>
          <w:sz w:val="24"/>
        </w:rPr>
        <w:t>Being a child of Serviceman/woman</w:t>
      </w:r>
    </w:p>
    <w:p w:rsidR="001E3137" w:rsidRPr="00293ED0" w:rsidRDefault="001E3137" w:rsidP="001E3137">
      <w:pPr>
        <w:rPr>
          <w:rFonts w:asciiTheme="minorHAnsi" w:hAnsiTheme="minorHAnsi" w:cstheme="minorHAnsi"/>
          <w:color w:val="000000"/>
          <w:sz w:val="24"/>
        </w:rPr>
      </w:pPr>
    </w:p>
    <w:p w:rsidR="001E3137" w:rsidRPr="00293ED0" w:rsidRDefault="001E3137" w:rsidP="001E3137">
      <w:pPr>
        <w:rPr>
          <w:rFonts w:asciiTheme="minorHAnsi" w:hAnsiTheme="minorHAnsi" w:cstheme="minorHAnsi"/>
          <w:color w:val="000000"/>
          <w:sz w:val="24"/>
        </w:rPr>
      </w:pPr>
      <w:r w:rsidRPr="00293ED0">
        <w:rPr>
          <w:rFonts w:asciiTheme="minorHAnsi" w:hAnsiTheme="minorHAnsi" w:cstheme="minorHAnsi"/>
          <w:color w:val="000000"/>
          <w:sz w:val="24"/>
        </w:rPr>
        <w:t xml:space="preserve">Persistent disruptive or withdrawn behaviour does not necessarily mean that a young person has SEND. Any concerns over a pupil’s behaviour </w:t>
      </w:r>
      <w:proofErr w:type="gramStart"/>
      <w:r w:rsidRPr="00293ED0">
        <w:rPr>
          <w:rFonts w:asciiTheme="minorHAnsi" w:hAnsiTheme="minorHAnsi" w:cstheme="minorHAnsi"/>
          <w:color w:val="000000"/>
          <w:sz w:val="24"/>
        </w:rPr>
        <w:t>will be investigated</w:t>
      </w:r>
      <w:proofErr w:type="gramEnd"/>
      <w:r w:rsidRPr="00293ED0">
        <w:rPr>
          <w:rFonts w:asciiTheme="minorHAnsi" w:hAnsiTheme="minorHAnsi" w:cstheme="minorHAnsi"/>
          <w:color w:val="000000"/>
          <w:sz w:val="24"/>
        </w:rPr>
        <w:t xml:space="preserve"> on the understanding that the behaviour is an underlying response to a need. This may be a learning difficulty or another factor. </w:t>
      </w:r>
    </w:p>
    <w:p w:rsidR="001E3137" w:rsidRPr="008158EF" w:rsidRDefault="001E3137" w:rsidP="001E3137">
      <w:pPr>
        <w:rPr>
          <w:rFonts w:asciiTheme="minorHAnsi" w:hAnsiTheme="minorHAnsi"/>
          <w:sz w:val="24"/>
          <w:szCs w:val="24"/>
        </w:rPr>
      </w:pPr>
    </w:p>
    <w:p w:rsidR="00480916" w:rsidRDefault="00480916" w:rsidP="001E3137">
      <w:pPr>
        <w:autoSpaceDE w:val="0"/>
        <w:autoSpaceDN w:val="0"/>
        <w:adjustRightInd w:val="0"/>
        <w:jc w:val="both"/>
        <w:rPr>
          <w:rFonts w:asciiTheme="minorHAnsi" w:hAnsiTheme="minorHAnsi" w:cs="Arial-BoldMT"/>
          <w:b/>
          <w:bCs/>
          <w:sz w:val="24"/>
          <w:u w:val="single"/>
        </w:rPr>
      </w:pPr>
    </w:p>
    <w:p w:rsidR="001E3137" w:rsidRPr="008158EF" w:rsidRDefault="001E3137" w:rsidP="001E3137">
      <w:pPr>
        <w:autoSpaceDE w:val="0"/>
        <w:autoSpaceDN w:val="0"/>
        <w:adjustRightInd w:val="0"/>
        <w:jc w:val="both"/>
        <w:rPr>
          <w:rFonts w:asciiTheme="minorHAnsi" w:hAnsiTheme="minorHAnsi" w:cs="Arial-BoldMT"/>
          <w:b/>
          <w:bCs/>
          <w:sz w:val="24"/>
          <w:u w:val="single"/>
        </w:rPr>
      </w:pPr>
      <w:r w:rsidRPr="008158EF">
        <w:rPr>
          <w:rFonts w:asciiTheme="minorHAnsi" w:hAnsiTheme="minorHAnsi" w:cs="Arial-BoldMT"/>
          <w:b/>
          <w:bCs/>
          <w:sz w:val="24"/>
          <w:u w:val="single"/>
        </w:rPr>
        <w:t>D</w:t>
      </w:r>
      <w:r w:rsidR="00592DC7">
        <w:rPr>
          <w:rFonts w:asciiTheme="minorHAnsi" w:hAnsiTheme="minorHAnsi" w:cs="Arial-BoldMT"/>
          <w:b/>
          <w:bCs/>
          <w:sz w:val="24"/>
          <w:u w:val="single"/>
        </w:rPr>
        <w:t>isability</w:t>
      </w:r>
    </w:p>
    <w:p w:rsidR="001E3137" w:rsidRDefault="00480916" w:rsidP="001E3137">
      <w:pPr>
        <w:autoSpaceDE w:val="0"/>
        <w:autoSpaceDN w:val="0"/>
        <w:adjustRightInd w:val="0"/>
        <w:rPr>
          <w:rFonts w:asciiTheme="minorHAnsi" w:hAnsiTheme="minorHAnsi" w:cs="Arial"/>
          <w:sz w:val="24"/>
        </w:rPr>
      </w:pPr>
      <w:r>
        <w:rPr>
          <w:rFonts w:asciiTheme="minorHAnsi" w:hAnsiTheme="minorHAnsi" w:cs="Arial"/>
          <w:sz w:val="24"/>
        </w:rPr>
        <w:t>The definition of a disability under the Equality Act 2010 is ‘…</w:t>
      </w:r>
      <w:r w:rsidRPr="008158EF">
        <w:rPr>
          <w:rFonts w:asciiTheme="minorHAnsi" w:hAnsiTheme="minorHAnsi" w:cs="Arial"/>
          <w:sz w:val="24"/>
        </w:rPr>
        <w:t>a physical or mental impairment which has a long-term and substantial adverse effect on their ability to carry out normal day-to-day activities</w:t>
      </w:r>
      <w:r>
        <w:rPr>
          <w:rFonts w:asciiTheme="minorHAnsi" w:hAnsiTheme="minorHAnsi" w:cs="Arial"/>
          <w:sz w:val="24"/>
        </w:rPr>
        <w:t>.</w:t>
      </w:r>
      <w:r w:rsidRPr="008158EF">
        <w:rPr>
          <w:rFonts w:asciiTheme="minorHAnsi" w:hAnsiTheme="minorHAnsi" w:cs="Arial"/>
          <w:sz w:val="24"/>
        </w:rPr>
        <w:t>’</w:t>
      </w:r>
    </w:p>
    <w:p w:rsidR="00480916" w:rsidRPr="008158EF" w:rsidRDefault="00480916" w:rsidP="001E3137">
      <w:pPr>
        <w:autoSpaceDE w:val="0"/>
        <w:autoSpaceDN w:val="0"/>
        <w:adjustRightInd w:val="0"/>
        <w:rPr>
          <w:rFonts w:asciiTheme="minorHAnsi" w:hAnsiTheme="minorHAnsi" w:cs="Arial"/>
          <w:sz w:val="24"/>
        </w:rPr>
      </w:pPr>
    </w:p>
    <w:p w:rsidR="001E3137" w:rsidRPr="008158EF" w:rsidRDefault="001E3137" w:rsidP="001E3137">
      <w:pPr>
        <w:autoSpaceDE w:val="0"/>
        <w:autoSpaceDN w:val="0"/>
        <w:adjustRightInd w:val="0"/>
        <w:rPr>
          <w:rFonts w:asciiTheme="minorHAnsi" w:hAnsiTheme="minorHAnsi" w:cs="Arial"/>
          <w:sz w:val="24"/>
        </w:rPr>
      </w:pPr>
      <w:r w:rsidRPr="008158EF">
        <w:rPr>
          <w:rFonts w:asciiTheme="minorHAnsi" w:hAnsiTheme="minorHAnsi" w:cs="Arial"/>
          <w:sz w:val="24"/>
        </w:rPr>
        <w:lastRenderedPageBreak/>
        <w:t xml:space="preserve">This definition provides a relatively low threshold and includes more children than many </w:t>
      </w:r>
      <w:proofErr w:type="gramStart"/>
      <w:r w:rsidRPr="008158EF">
        <w:rPr>
          <w:rFonts w:asciiTheme="minorHAnsi" w:hAnsiTheme="minorHAnsi" w:cs="Arial"/>
          <w:sz w:val="24"/>
        </w:rPr>
        <w:t>realise:</w:t>
      </w:r>
      <w:proofErr w:type="gramEnd"/>
      <w:r w:rsidRPr="008158EF">
        <w:rPr>
          <w:rFonts w:asciiTheme="minorHAnsi" w:hAnsiTheme="minorHAnsi" w:cs="Arial"/>
          <w:sz w:val="24"/>
        </w:rPr>
        <w:t xml:space="preserve"> ‘long-term’ is defined as ‘a year or more’ and ‘substantial’ is defined as ‘more than minor or trivial’. This definition includes sensory impairments such as those affecting sight or hearing, and long-term health conditions such as asthma, diabetes, epilepsy, and cancer. Children and young people with such conditions do not necessarily have SEN, but there is a significant overlap between disabled children and young people and those with SEN. Where a disabled child or young person requires special educational </w:t>
      </w:r>
      <w:proofErr w:type="gramStart"/>
      <w:r w:rsidRPr="008158EF">
        <w:rPr>
          <w:rFonts w:asciiTheme="minorHAnsi" w:hAnsiTheme="minorHAnsi" w:cs="Arial"/>
          <w:sz w:val="24"/>
        </w:rPr>
        <w:t>provision</w:t>
      </w:r>
      <w:proofErr w:type="gramEnd"/>
      <w:r w:rsidRPr="008158EF">
        <w:rPr>
          <w:rFonts w:asciiTheme="minorHAnsi" w:hAnsiTheme="minorHAnsi" w:cs="Arial"/>
          <w:sz w:val="24"/>
        </w:rPr>
        <w:t xml:space="preserve"> they will also be covered by the SEN definition.</w:t>
      </w:r>
    </w:p>
    <w:p w:rsidR="001E3137" w:rsidRPr="008158EF" w:rsidRDefault="001E3137" w:rsidP="001E3137">
      <w:pPr>
        <w:rPr>
          <w:rFonts w:asciiTheme="minorHAnsi" w:hAnsiTheme="minorHAnsi"/>
          <w:sz w:val="24"/>
          <w:szCs w:val="24"/>
        </w:rPr>
      </w:pPr>
    </w:p>
    <w:p w:rsidR="000F45FF" w:rsidRDefault="000F45FF" w:rsidP="00F23BA3">
      <w:pPr>
        <w:rPr>
          <w:rFonts w:ascii="Comic Sans MS" w:eastAsiaTheme="minorHAnsi" w:hAnsi="Comic Sans MS" w:cs="Comic Sans MS"/>
          <w:sz w:val="24"/>
          <w:szCs w:val="24"/>
          <w:lang w:eastAsia="en-US"/>
        </w:rPr>
      </w:pPr>
    </w:p>
    <w:p w:rsidR="00FC69A2" w:rsidRDefault="00FC69A2" w:rsidP="00F23BA3">
      <w:pPr>
        <w:autoSpaceDE w:val="0"/>
        <w:autoSpaceDN w:val="0"/>
        <w:adjustRightInd w:val="0"/>
        <w:rPr>
          <w:rFonts w:ascii="Comic Sans MS" w:eastAsiaTheme="minorHAnsi" w:hAnsi="Comic Sans MS" w:cs="Comic Sans MS"/>
          <w:sz w:val="24"/>
          <w:szCs w:val="24"/>
          <w:lang w:eastAsia="en-US"/>
        </w:rPr>
      </w:pPr>
    </w:p>
    <w:p w:rsidR="0036420E" w:rsidRDefault="0036420E" w:rsidP="0036420E">
      <w:pPr>
        <w:rPr>
          <w:rFonts w:asciiTheme="minorHAnsi" w:hAnsiTheme="minorHAnsi"/>
          <w:b/>
          <w:sz w:val="24"/>
          <w:szCs w:val="24"/>
          <w:u w:val="single"/>
        </w:rPr>
      </w:pPr>
      <w:r w:rsidRPr="008158EF">
        <w:rPr>
          <w:rFonts w:asciiTheme="minorHAnsi" w:hAnsiTheme="minorHAnsi"/>
          <w:b/>
          <w:sz w:val="24"/>
          <w:szCs w:val="24"/>
          <w:u w:val="single"/>
        </w:rPr>
        <w:t xml:space="preserve">IDENTIFYING SPECIAL EDUCATIONAL NEEDS </w:t>
      </w:r>
    </w:p>
    <w:p w:rsidR="0036420E" w:rsidRDefault="0036420E" w:rsidP="0036420E">
      <w:pPr>
        <w:rPr>
          <w:rFonts w:asciiTheme="minorHAnsi" w:hAnsiTheme="minorHAnsi"/>
          <w:b/>
          <w:sz w:val="24"/>
          <w:szCs w:val="24"/>
          <w:u w:val="single"/>
        </w:rPr>
      </w:pPr>
    </w:p>
    <w:p w:rsidR="0036420E" w:rsidRPr="00B20B78" w:rsidRDefault="0036420E" w:rsidP="0036420E">
      <w:pPr>
        <w:rPr>
          <w:rFonts w:asciiTheme="minorHAnsi" w:hAnsiTheme="minorHAnsi" w:cstheme="minorHAnsi"/>
          <w:sz w:val="24"/>
          <w:szCs w:val="24"/>
        </w:rPr>
      </w:pPr>
      <w:r w:rsidRPr="00B20B78">
        <w:rPr>
          <w:rFonts w:asciiTheme="minorHAnsi" w:hAnsiTheme="minorHAnsi" w:cstheme="minorHAnsi"/>
          <w:sz w:val="24"/>
          <w:szCs w:val="24"/>
        </w:rPr>
        <w:t xml:space="preserve">At Ribchester St Wilfrid’s, we feel it is important to identify pupils with SEND as early as possible and to act upon this to support children to make the best progress possible. The identification of SEND </w:t>
      </w:r>
      <w:proofErr w:type="gramStart"/>
      <w:r w:rsidRPr="00B20B78">
        <w:rPr>
          <w:rFonts w:asciiTheme="minorHAnsi" w:hAnsiTheme="minorHAnsi" w:cstheme="minorHAnsi"/>
          <w:sz w:val="24"/>
          <w:szCs w:val="24"/>
        </w:rPr>
        <w:t>is built</w:t>
      </w:r>
      <w:proofErr w:type="gramEnd"/>
      <w:r w:rsidRPr="00B20B78">
        <w:rPr>
          <w:rFonts w:asciiTheme="minorHAnsi" w:hAnsiTheme="minorHAnsi" w:cstheme="minorHAnsi"/>
          <w:sz w:val="24"/>
          <w:szCs w:val="24"/>
        </w:rPr>
        <w:t xml:space="preserve"> into the overall approach to monitoring the progress and development of all pupils through the school’s policy on Teaching and Learning. </w:t>
      </w:r>
    </w:p>
    <w:p w:rsidR="0036420E" w:rsidRPr="00293ED0" w:rsidRDefault="0036420E" w:rsidP="0036420E">
      <w:pPr>
        <w:rPr>
          <w:rFonts w:asciiTheme="minorHAnsi" w:hAnsiTheme="minorHAnsi" w:cstheme="minorHAnsi"/>
          <w:sz w:val="24"/>
        </w:rPr>
      </w:pPr>
      <w:r w:rsidRPr="00293ED0">
        <w:rPr>
          <w:rFonts w:asciiTheme="minorHAnsi" w:hAnsiTheme="minorHAnsi" w:cstheme="minorHAnsi"/>
          <w:sz w:val="24"/>
        </w:rPr>
        <w:t xml:space="preserve">Class teachers discuss any concerns with the </w:t>
      </w:r>
      <w:proofErr w:type="spellStart"/>
      <w:r w:rsidRPr="00293ED0">
        <w:rPr>
          <w:rFonts w:asciiTheme="minorHAnsi" w:hAnsiTheme="minorHAnsi" w:cstheme="minorHAnsi"/>
          <w:sz w:val="24"/>
        </w:rPr>
        <w:t>SENCo</w:t>
      </w:r>
      <w:proofErr w:type="spellEnd"/>
      <w:r w:rsidRPr="00293ED0">
        <w:rPr>
          <w:rFonts w:asciiTheme="minorHAnsi" w:hAnsiTheme="minorHAnsi" w:cstheme="minorHAnsi"/>
          <w:sz w:val="24"/>
        </w:rPr>
        <w:t xml:space="preserve">. If further action </w:t>
      </w:r>
      <w:proofErr w:type="gramStart"/>
      <w:r w:rsidRPr="00293ED0">
        <w:rPr>
          <w:rFonts w:asciiTheme="minorHAnsi" w:hAnsiTheme="minorHAnsi" w:cstheme="minorHAnsi"/>
          <w:sz w:val="24"/>
        </w:rPr>
        <w:t>is deemed</w:t>
      </w:r>
      <w:proofErr w:type="gramEnd"/>
      <w:r w:rsidRPr="00293ED0">
        <w:rPr>
          <w:rFonts w:asciiTheme="minorHAnsi" w:hAnsiTheme="minorHAnsi" w:cstheme="minorHAnsi"/>
          <w:sz w:val="24"/>
        </w:rPr>
        <w:t xml:space="preserve"> necessary, the </w:t>
      </w:r>
      <w:proofErr w:type="spellStart"/>
      <w:r w:rsidRPr="00293ED0">
        <w:rPr>
          <w:rFonts w:asciiTheme="minorHAnsi" w:hAnsiTheme="minorHAnsi" w:cstheme="minorHAnsi"/>
          <w:sz w:val="24"/>
        </w:rPr>
        <w:t>SENCo</w:t>
      </w:r>
      <w:proofErr w:type="spellEnd"/>
      <w:r w:rsidRPr="00293ED0">
        <w:rPr>
          <w:rFonts w:asciiTheme="minorHAnsi" w:hAnsiTheme="minorHAnsi" w:cstheme="minorHAnsi"/>
          <w:sz w:val="24"/>
        </w:rPr>
        <w:t xml:space="preserve"> and teacher will invite the parent/s in for a meeting. </w:t>
      </w:r>
    </w:p>
    <w:p w:rsidR="0036420E" w:rsidRPr="00293ED0" w:rsidRDefault="0036420E" w:rsidP="0036420E">
      <w:pPr>
        <w:rPr>
          <w:rFonts w:asciiTheme="minorHAnsi" w:hAnsiTheme="minorHAnsi" w:cstheme="minorHAnsi"/>
          <w:sz w:val="24"/>
        </w:rPr>
      </w:pPr>
      <w:r w:rsidRPr="00293ED0">
        <w:rPr>
          <w:rFonts w:asciiTheme="minorHAnsi" w:hAnsiTheme="minorHAnsi" w:cstheme="minorHAnsi"/>
          <w:sz w:val="24"/>
        </w:rPr>
        <w:t>Triggers for identification of special educational needs could be:</w:t>
      </w:r>
    </w:p>
    <w:p w:rsidR="0036420E" w:rsidRPr="00293ED0" w:rsidRDefault="0036420E" w:rsidP="0036420E">
      <w:pPr>
        <w:pStyle w:val="ListParagraph"/>
        <w:numPr>
          <w:ilvl w:val="0"/>
          <w:numId w:val="23"/>
        </w:numPr>
        <w:rPr>
          <w:rFonts w:asciiTheme="minorHAnsi" w:hAnsiTheme="minorHAnsi" w:cstheme="minorHAnsi"/>
          <w:sz w:val="24"/>
        </w:rPr>
      </w:pPr>
      <w:r w:rsidRPr="00293ED0">
        <w:rPr>
          <w:rFonts w:asciiTheme="minorHAnsi" w:hAnsiTheme="minorHAnsi" w:cstheme="minorHAnsi"/>
          <w:sz w:val="24"/>
        </w:rPr>
        <w:t xml:space="preserve">Little or no progress </w:t>
      </w:r>
      <w:proofErr w:type="gramStart"/>
      <w:r w:rsidRPr="00293ED0">
        <w:rPr>
          <w:rFonts w:asciiTheme="minorHAnsi" w:hAnsiTheme="minorHAnsi" w:cstheme="minorHAnsi"/>
          <w:sz w:val="24"/>
        </w:rPr>
        <w:t>is made</w:t>
      </w:r>
      <w:proofErr w:type="gramEnd"/>
      <w:r w:rsidRPr="00293ED0">
        <w:rPr>
          <w:rFonts w:asciiTheme="minorHAnsi" w:hAnsiTheme="minorHAnsi" w:cstheme="minorHAnsi"/>
          <w:sz w:val="24"/>
        </w:rPr>
        <w:t xml:space="preserve"> when teaching approaches/learning styles are targeted to improve the child’s identified area of need.</w:t>
      </w:r>
    </w:p>
    <w:p w:rsidR="0036420E" w:rsidRPr="00293ED0" w:rsidRDefault="0036420E" w:rsidP="0036420E">
      <w:pPr>
        <w:pStyle w:val="ListParagraph"/>
        <w:numPr>
          <w:ilvl w:val="0"/>
          <w:numId w:val="23"/>
        </w:numPr>
        <w:rPr>
          <w:rFonts w:asciiTheme="minorHAnsi" w:hAnsiTheme="minorHAnsi" w:cstheme="minorHAnsi"/>
          <w:sz w:val="24"/>
        </w:rPr>
      </w:pPr>
      <w:r w:rsidRPr="00293ED0">
        <w:rPr>
          <w:rFonts w:asciiTheme="minorHAnsi" w:hAnsiTheme="minorHAnsi" w:cstheme="minorHAnsi"/>
          <w:sz w:val="24"/>
        </w:rPr>
        <w:t xml:space="preserve">The level of learning continues to be significantly below the expected level for a child of a similar age. </w:t>
      </w:r>
    </w:p>
    <w:p w:rsidR="0036420E" w:rsidRPr="00293ED0" w:rsidRDefault="0036420E" w:rsidP="0036420E">
      <w:pPr>
        <w:pStyle w:val="ListParagraph"/>
        <w:numPr>
          <w:ilvl w:val="0"/>
          <w:numId w:val="23"/>
        </w:numPr>
        <w:rPr>
          <w:rFonts w:asciiTheme="minorHAnsi" w:hAnsiTheme="minorHAnsi" w:cstheme="minorHAnsi"/>
          <w:sz w:val="24"/>
        </w:rPr>
      </w:pPr>
      <w:r w:rsidRPr="00293ED0">
        <w:rPr>
          <w:rFonts w:asciiTheme="minorHAnsi" w:hAnsiTheme="minorHAnsi" w:cstheme="minorHAnsi"/>
          <w:sz w:val="24"/>
        </w:rPr>
        <w:t>Communication or interaction difficulties which create barriers to learning and specific interventions are needed</w:t>
      </w:r>
    </w:p>
    <w:p w:rsidR="0036420E" w:rsidRPr="00293ED0" w:rsidRDefault="0036420E" w:rsidP="0036420E">
      <w:pPr>
        <w:pStyle w:val="ListParagraph"/>
        <w:numPr>
          <w:ilvl w:val="0"/>
          <w:numId w:val="23"/>
        </w:numPr>
        <w:rPr>
          <w:rFonts w:asciiTheme="minorHAnsi" w:hAnsiTheme="minorHAnsi" w:cstheme="minorHAnsi"/>
          <w:sz w:val="24"/>
        </w:rPr>
      </w:pPr>
      <w:r w:rsidRPr="00293ED0">
        <w:rPr>
          <w:rFonts w:asciiTheme="minorHAnsi" w:hAnsiTheme="minorHAnsi" w:cstheme="minorHAnsi"/>
          <w:sz w:val="24"/>
        </w:rPr>
        <w:t>Social, emotional or mental health problems which are not improved by the techniques usually employed in the nurturing environment of the school</w:t>
      </w:r>
    </w:p>
    <w:p w:rsidR="0036420E" w:rsidRPr="00293ED0" w:rsidRDefault="0036420E" w:rsidP="0036420E">
      <w:pPr>
        <w:pStyle w:val="ListParagraph"/>
        <w:numPr>
          <w:ilvl w:val="0"/>
          <w:numId w:val="23"/>
        </w:numPr>
        <w:rPr>
          <w:rFonts w:asciiTheme="minorHAnsi" w:hAnsiTheme="minorHAnsi" w:cstheme="minorHAnsi"/>
          <w:sz w:val="24"/>
        </w:rPr>
      </w:pPr>
      <w:r w:rsidRPr="00293ED0">
        <w:rPr>
          <w:rFonts w:asciiTheme="minorHAnsi" w:hAnsiTheme="minorHAnsi" w:cstheme="minorHAnsi"/>
          <w:sz w:val="24"/>
        </w:rPr>
        <w:t xml:space="preserve">Sensory or physical </w:t>
      </w:r>
      <w:proofErr w:type="gramStart"/>
      <w:r w:rsidRPr="00293ED0">
        <w:rPr>
          <w:rFonts w:asciiTheme="minorHAnsi" w:hAnsiTheme="minorHAnsi" w:cstheme="minorHAnsi"/>
          <w:sz w:val="24"/>
        </w:rPr>
        <w:t>problems which</w:t>
      </w:r>
      <w:proofErr w:type="gramEnd"/>
      <w:r w:rsidRPr="00293ED0">
        <w:rPr>
          <w:rFonts w:asciiTheme="minorHAnsi" w:hAnsiTheme="minorHAnsi" w:cstheme="minorHAnsi"/>
          <w:sz w:val="24"/>
        </w:rPr>
        <w:t xml:space="preserve"> create barriers to progress despite the provisions of personal aids or specialist equipment.  </w:t>
      </w:r>
    </w:p>
    <w:p w:rsidR="00FC69A2" w:rsidRDefault="00FC69A2" w:rsidP="00F23BA3">
      <w:pPr>
        <w:autoSpaceDE w:val="0"/>
        <w:autoSpaceDN w:val="0"/>
        <w:adjustRightInd w:val="0"/>
        <w:rPr>
          <w:rFonts w:asciiTheme="minorHAnsi" w:eastAsiaTheme="minorHAnsi" w:hAnsiTheme="minorHAnsi" w:cs="Comic Sans MS"/>
          <w:sz w:val="24"/>
          <w:szCs w:val="24"/>
          <w:u w:val="single"/>
          <w:lang w:eastAsia="en-US"/>
        </w:rPr>
      </w:pPr>
    </w:p>
    <w:p w:rsidR="00374E9B" w:rsidRDefault="00374E9B" w:rsidP="00374E9B">
      <w:pPr>
        <w:rPr>
          <w:rFonts w:asciiTheme="minorHAnsi" w:hAnsiTheme="minorHAnsi"/>
          <w:b/>
          <w:sz w:val="24"/>
          <w:szCs w:val="24"/>
          <w:u w:val="single"/>
        </w:rPr>
      </w:pPr>
      <w:r>
        <w:rPr>
          <w:rFonts w:asciiTheme="minorHAnsi" w:hAnsiTheme="minorHAnsi"/>
          <w:b/>
          <w:sz w:val="24"/>
          <w:szCs w:val="24"/>
          <w:u w:val="single"/>
        </w:rPr>
        <w:t>GRADUATED APPROACH TO SEN SUPPORT</w:t>
      </w:r>
    </w:p>
    <w:p w:rsidR="00374E9B" w:rsidRPr="008158EF" w:rsidRDefault="00374E9B" w:rsidP="00374E9B">
      <w:pPr>
        <w:rPr>
          <w:rFonts w:asciiTheme="minorHAnsi" w:hAnsiTheme="minorHAnsi"/>
          <w:b/>
          <w:sz w:val="24"/>
          <w:szCs w:val="24"/>
          <w:u w:val="single"/>
        </w:rPr>
      </w:pPr>
    </w:p>
    <w:p w:rsidR="00374E9B" w:rsidRDefault="00374E9B" w:rsidP="00374E9B">
      <w:pPr>
        <w:rPr>
          <w:rFonts w:asciiTheme="minorHAnsi" w:hAnsiTheme="minorHAnsi"/>
          <w:sz w:val="24"/>
          <w:szCs w:val="24"/>
          <w:u w:val="single"/>
        </w:rPr>
      </w:pPr>
      <w:r>
        <w:rPr>
          <w:rFonts w:asciiTheme="minorHAnsi" w:hAnsiTheme="minorHAnsi"/>
          <w:sz w:val="24"/>
          <w:szCs w:val="24"/>
          <w:u w:val="single"/>
        </w:rPr>
        <w:t xml:space="preserve">Key Principles </w:t>
      </w:r>
    </w:p>
    <w:p w:rsidR="00374E9B" w:rsidRDefault="00374E9B" w:rsidP="00374E9B">
      <w:pPr>
        <w:pStyle w:val="ListParagraph"/>
        <w:numPr>
          <w:ilvl w:val="0"/>
          <w:numId w:val="26"/>
        </w:numPr>
        <w:rPr>
          <w:rFonts w:asciiTheme="minorHAnsi" w:hAnsiTheme="minorHAnsi"/>
          <w:sz w:val="24"/>
          <w:szCs w:val="24"/>
        </w:rPr>
      </w:pPr>
      <w:r w:rsidRPr="0000015A">
        <w:rPr>
          <w:rFonts w:asciiTheme="minorHAnsi" w:hAnsiTheme="minorHAnsi"/>
          <w:sz w:val="24"/>
          <w:szCs w:val="24"/>
        </w:rPr>
        <w:t>All class teachers are responsible and accountable for the progress and development of the pupils in their class, including where pupils access support from teaching assistants or specialist staff. All children are included in all lessons through an ethos of Quality First Teaching which is adapted to respo</w:t>
      </w:r>
      <w:r>
        <w:rPr>
          <w:rFonts w:asciiTheme="minorHAnsi" w:hAnsiTheme="minorHAnsi"/>
          <w:sz w:val="24"/>
          <w:szCs w:val="24"/>
        </w:rPr>
        <w:t>nd to their strengths and needs;</w:t>
      </w:r>
      <w:r w:rsidRPr="0000015A">
        <w:rPr>
          <w:rFonts w:asciiTheme="minorHAnsi" w:hAnsiTheme="minorHAnsi"/>
          <w:sz w:val="24"/>
          <w:szCs w:val="24"/>
        </w:rPr>
        <w:t xml:space="preserve"> </w:t>
      </w:r>
    </w:p>
    <w:p w:rsidR="00374E9B" w:rsidRDefault="00374E9B" w:rsidP="00374E9B">
      <w:pPr>
        <w:pStyle w:val="ListParagraph"/>
        <w:numPr>
          <w:ilvl w:val="0"/>
          <w:numId w:val="26"/>
        </w:numPr>
        <w:rPr>
          <w:rFonts w:asciiTheme="minorHAnsi" w:hAnsiTheme="minorHAnsi"/>
          <w:sz w:val="24"/>
          <w:szCs w:val="24"/>
        </w:rPr>
      </w:pPr>
      <w:r>
        <w:rPr>
          <w:rFonts w:asciiTheme="minorHAnsi" w:hAnsiTheme="minorHAnsi"/>
          <w:sz w:val="24"/>
          <w:szCs w:val="24"/>
        </w:rPr>
        <w:t xml:space="preserve">High quality teaching, differentiated for individual pupils, is the first step in responding to pupils who have or may have SEN. However, despite this, some children need additional help to make progress in their learning; </w:t>
      </w:r>
    </w:p>
    <w:p w:rsidR="00374E9B" w:rsidRDefault="00374E9B" w:rsidP="00374E9B">
      <w:pPr>
        <w:pStyle w:val="ListParagraph"/>
        <w:numPr>
          <w:ilvl w:val="0"/>
          <w:numId w:val="26"/>
        </w:numPr>
        <w:rPr>
          <w:rFonts w:asciiTheme="minorHAnsi" w:hAnsiTheme="minorHAnsi"/>
          <w:sz w:val="24"/>
          <w:szCs w:val="24"/>
        </w:rPr>
      </w:pPr>
      <w:r>
        <w:rPr>
          <w:rFonts w:asciiTheme="minorHAnsi" w:hAnsiTheme="minorHAnsi"/>
          <w:sz w:val="24"/>
          <w:szCs w:val="24"/>
        </w:rPr>
        <w:t>Additional intervention and support cannot compensate for a lack of good teaching;</w:t>
      </w:r>
    </w:p>
    <w:p w:rsidR="00374E9B" w:rsidRDefault="00374E9B" w:rsidP="00374E9B">
      <w:pPr>
        <w:pStyle w:val="ListParagraph"/>
        <w:numPr>
          <w:ilvl w:val="0"/>
          <w:numId w:val="26"/>
        </w:numPr>
        <w:rPr>
          <w:rFonts w:asciiTheme="minorHAnsi" w:hAnsiTheme="minorHAnsi"/>
          <w:sz w:val="24"/>
          <w:szCs w:val="24"/>
        </w:rPr>
      </w:pPr>
      <w:r>
        <w:rPr>
          <w:rFonts w:asciiTheme="minorHAnsi" w:hAnsiTheme="minorHAnsi"/>
          <w:sz w:val="24"/>
          <w:szCs w:val="24"/>
        </w:rPr>
        <w:t>Pupils are only identified as SEN if they do not make adequate progress once they have been given good quality personalised teaching, access to adaptations and intervention;</w:t>
      </w:r>
    </w:p>
    <w:p w:rsidR="00374E9B" w:rsidRDefault="00374E9B" w:rsidP="00374E9B">
      <w:pPr>
        <w:pStyle w:val="ListParagraph"/>
        <w:numPr>
          <w:ilvl w:val="0"/>
          <w:numId w:val="26"/>
        </w:numPr>
        <w:rPr>
          <w:rFonts w:asciiTheme="minorHAnsi" w:hAnsiTheme="minorHAnsi"/>
          <w:sz w:val="24"/>
          <w:szCs w:val="24"/>
        </w:rPr>
      </w:pPr>
      <w:r>
        <w:rPr>
          <w:rFonts w:asciiTheme="minorHAnsi" w:hAnsiTheme="minorHAnsi"/>
          <w:sz w:val="24"/>
          <w:szCs w:val="24"/>
        </w:rPr>
        <w:t>Pupils who join school (either from an Early Years setting or another Primary School) with an already identified SEND will be catered for in the same way as those identified by this school;</w:t>
      </w:r>
    </w:p>
    <w:p w:rsidR="00374E9B" w:rsidRDefault="00374E9B" w:rsidP="00374E9B">
      <w:pPr>
        <w:autoSpaceDE w:val="0"/>
        <w:autoSpaceDN w:val="0"/>
        <w:adjustRightInd w:val="0"/>
        <w:rPr>
          <w:rFonts w:asciiTheme="minorHAnsi" w:hAnsiTheme="minorHAnsi" w:cs="ComicSansMS"/>
          <w:sz w:val="24"/>
        </w:rPr>
      </w:pPr>
    </w:p>
    <w:p w:rsidR="00374E9B" w:rsidRPr="008158EF" w:rsidRDefault="00374E9B" w:rsidP="00374E9B">
      <w:pPr>
        <w:autoSpaceDE w:val="0"/>
        <w:autoSpaceDN w:val="0"/>
        <w:adjustRightInd w:val="0"/>
        <w:rPr>
          <w:rFonts w:asciiTheme="minorHAnsi" w:hAnsiTheme="minorHAnsi" w:cs="ComicSansMS"/>
          <w:sz w:val="24"/>
        </w:rPr>
      </w:pPr>
      <w:r w:rsidRPr="008158EF">
        <w:rPr>
          <w:rFonts w:asciiTheme="minorHAnsi" w:hAnsiTheme="minorHAnsi" w:cs="ComicSansMS"/>
          <w:sz w:val="24"/>
        </w:rPr>
        <w:t xml:space="preserve">When a pupil </w:t>
      </w:r>
      <w:proofErr w:type="gramStart"/>
      <w:r w:rsidRPr="008158EF">
        <w:rPr>
          <w:rFonts w:asciiTheme="minorHAnsi" w:hAnsiTheme="minorHAnsi" w:cs="ComicSansMS"/>
          <w:sz w:val="24"/>
        </w:rPr>
        <w:t>is identified</w:t>
      </w:r>
      <w:proofErr w:type="gramEnd"/>
      <w:r w:rsidRPr="008158EF">
        <w:rPr>
          <w:rFonts w:asciiTheme="minorHAnsi" w:hAnsiTheme="minorHAnsi" w:cs="ComicSansMS"/>
          <w:sz w:val="24"/>
        </w:rPr>
        <w:t xml:space="preserve"> as having SEN, action is taken to remove any barriers to learning and effective provision is put in place this support arises from a four-part cycle known as the </w:t>
      </w:r>
      <w:r w:rsidRPr="00FC69A2">
        <w:rPr>
          <w:rFonts w:asciiTheme="minorHAnsi" w:hAnsiTheme="minorHAnsi" w:cs="ComicSansMS"/>
          <w:b/>
          <w:sz w:val="24"/>
        </w:rPr>
        <w:t>graduated response</w:t>
      </w:r>
      <w:r w:rsidRPr="008158EF">
        <w:rPr>
          <w:rFonts w:asciiTheme="minorHAnsi" w:hAnsiTheme="minorHAnsi" w:cs="ComicSansMS"/>
          <w:sz w:val="24"/>
        </w:rPr>
        <w:t>. The four parts of the cycle are:</w:t>
      </w:r>
    </w:p>
    <w:p w:rsidR="00374E9B" w:rsidRPr="008158EF" w:rsidRDefault="00374E9B" w:rsidP="00374E9B">
      <w:pPr>
        <w:pStyle w:val="ListParagraph"/>
        <w:numPr>
          <w:ilvl w:val="1"/>
          <w:numId w:val="18"/>
        </w:numPr>
        <w:autoSpaceDE w:val="0"/>
        <w:autoSpaceDN w:val="0"/>
        <w:adjustRightInd w:val="0"/>
        <w:rPr>
          <w:rFonts w:asciiTheme="minorHAnsi" w:hAnsiTheme="minorHAnsi" w:cs="ComicSansMS"/>
          <w:sz w:val="24"/>
        </w:rPr>
      </w:pPr>
      <w:r w:rsidRPr="008158EF">
        <w:rPr>
          <w:rFonts w:asciiTheme="minorHAnsi" w:hAnsiTheme="minorHAnsi" w:cs="ComicSansMS"/>
          <w:sz w:val="24"/>
        </w:rPr>
        <w:t>Assess</w:t>
      </w:r>
    </w:p>
    <w:p w:rsidR="00374E9B" w:rsidRPr="008158EF" w:rsidRDefault="00374E9B" w:rsidP="00374E9B">
      <w:pPr>
        <w:pStyle w:val="ListParagraph"/>
        <w:numPr>
          <w:ilvl w:val="1"/>
          <w:numId w:val="18"/>
        </w:numPr>
        <w:autoSpaceDE w:val="0"/>
        <w:autoSpaceDN w:val="0"/>
        <w:adjustRightInd w:val="0"/>
        <w:rPr>
          <w:rFonts w:asciiTheme="minorHAnsi" w:hAnsiTheme="minorHAnsi" w:cs="ComicSansMS"/>
          <w:sz w:val="24"/>
        </w:rPr>
      </w:pPr>
      <w:r w:rsidRPr="008158EF">
        <w:rPr>
          <w:rFonts w:asciiTheme="minorHAnsi" w:hAnsiTheme="minorHAnsi" w:cs="ComicSansMS"/>
          <w:sz w:val="24"/>
        </w:rPr>
        <w:t>Plan</w:t>
      </w:r>
    </w:p>
    <w:p w:rsidR="00374E9B" w:rsidRPr="008158EF" w:rsidRDefault="00374E9B" w:rsidP="00374E9B">
      <w:pPr>
        <w:pStyle w:val="ListParagraph"/>
        <w:numPr>
          <w:ilvl w:val="1"/>
          <w:numId w:val="18"/>
        </w:numPr>
        <w:autoSpaceDE w:val="0"/>
        <w:autoSpaceDN w:val="0"/>
        <w:adjustRightInd w:val="0"/>
        <w:rPr>
          <w:rFonts w:asciiTheme="minorHAnsi" w:hAnsiTheme="minorHAnsi" w:cs="ComicSansMS"/>
          <w:sz w:val="24"/>
        </w:rPr>
      </w:pPr>
      <w:r w:rsidRPr="008158EF">
        <w:rPr>
          <w:rFonts w:asciiTheme="minorHAnsi" w:hAnsiTheme="minorHAnsi" w:cs="ComicSansMS"/>
          <w:sz w:val="24"/>
        </w:rPr>
        <w:t>Do</w:t>
      </w:r>
    </w:p>
    <w:p w:rsidR="00374E9B" w:rsidRPr="008158EF" w:rsidRDefault="00374E9B" w:rsidP="00374E9B">
      <w:pPr>
        <w:pStyle w:val="ListParagraph"/>
        <w:numPr>
          <w:ilvl w:val="1"/>
          <w:numId w:val="18"/>
        </w:numPr>
        <w:autoSpaceDE w:val="0"/>
        <w:autoSpaceDN w:val="0"/>
        <w:adjustRightInd w:val="0"/>
        <w:rPr>
          <w:rFonts w:asciiTheme="minorHAnsi" w:hAnsiTheme="minorHAnsi" w:cs="ComicSansMS"/>
          <w:sz w:val="24"/>
        </w:rPr>
      </w:pPr>
      <w:r w:rsidRPr="008158EF">
        <w:rPr>
          <w:rFonts w:asciiTheme="minorHAnsi" w:hAnsiTheme="minorHAnsi" w:cs="ComicSansMS"/>
          <w:sz w:val="24"/>
        </w:rPr>
        <w:t>Review</w:t>
      </w:r>
    </w:p>
    <w:p w:rsidR="00374E9B" w:rsidRPr="008158EF" w:rsidRDefault="00374E9B" w:rsidP="00374E9B">
      <w:pPr>
        <w:rPr>
          <w:rFonts w:asciiTheme="minorHAnsi" w:hAnsiTheme="minorHAnsi"/>
          <w:b/>
          <w:sz w:val="24"/>
          <w:szCs w:val="24"/>
          <w:u w:val="single"/>
        </w:rPr>
      </w:pPr>
    </w:p>
    <w:p w:rsidR="00374E9B" w:rsidRPr="008158EF" w:rsidRDefault="00374E9B" w:rsidP="00374E9B">
      <w:pPr>
        <w:rPr>
          <w:rFonts w:asciiTheme="minorHAnsi" w:hAnsiTheme="minorHAnsi"/>
          <w:sz w:val="24"/>
          <w:szCs w:val="24"/>
        </w:rPr>
      </w:pPr>
      <w:r w:rsidRPr="008158EF">
        <w:rPr>
          <w:rFonts w:asciiTheme="minorHAnsi" w:hAnsiTheme="minorHAnsi"/>
          <w:sz w:val="24"/>
          <w:szCs w:val="24"/>
        </w:rPr>
        <w:t xml:space="preserve">The graduate response is at the heart of our whole-school practice, as we continually assess, plan, implement and review our approach to teaching all children. However when a potential special educational need is identified this response becomes increasingly personalised as it responds to the individuals concerned. </w:t>
      </w:r>
    </w:p>
    <w:p w:rsidR="00374E9B" w:rsidRPr="008158EF" w:rsidRDefault="00374E9B" w:rsidP="00374E9B">
      <w:pPr>
        <w:rPr>
          <w:rFonts w:asciiTheme="minorHAnsi" w:hAnsiTheme="minorHAnsi"/>
          <w:b/>
          <w:sz w:val="24"/>
          <w:szCs w:val="24"/>
          <w:highlight w:val="yellow"/>
          <w:u w:val="single"/>
        </w:rPr>
      </w:pPr>
    </w:p>
    <w:p w:rsidR="00374E9B" w:rsidRPr="008158EF" w:rsidRDefault="00374E9B" w:rsidP="00374E9B">
      <w:pPr>
        <w:autoSpaceDE w:val="0"/>
        <w:autoSpaceDN w:val="0"/>
        <w:adjustRightInd w:val="0"/>
        <w:rPr>
          <w:rFonts w:asciiTheme="minorHAnsi" w:eastAsiaTheme="minorHAnsi" w:hAnsiTheme="minorHAnsi" w:cs="Comic Sans MS,Bold"/>
          <w:b/>
          <w:bCs/>
          <w:sz w:val="24"/>
          <w:szCs w:val="24"/>
          <w:lang w:eastAsia="en-US"/>
        </w:rPr>
      </w:pPr>
      <w:r w:rsidRPr="008158EF">
        <w:rPr>
          <w:rFonts w:asciiTheme="minorHAnsi" w:eastAsiaTheme="minorHAnsi" w:hAnsiTheme="minorHAnsi" w:cs="Comic Sans MS,Bold"/>
          <w:b/>
          <w:bCs/>
          <w:sz w:val="24"/>
          <w:szCs w:val="24"/>
          <w:lang w:eastAsia="en-US"/>
        </w:rPr>
        <w:t>Assess</w:t>
      </w:r>
    </w:p>
    <w:p w:rsidR="00374E9B" w:rsidRPr="008158EF" w:rsidRDefault="00E847C8" w:rsidP="00374E9B">
      <w:pPr>
        <w:autoSpaceDE w:val="0"/>
        <w:autoSpaceDN w:val="0"/>
        <w:adjustRightInd w:val="0"/>
        <w:rPr>
          <w:rFonts w:asciiTheme="minorHAnsi" w:eastAsiaTheme="minorHAnsi" w:hAnsiTheme="minorHAnsi" w:cs="Comic Sans MS"/>
          <w:sz w:val="24"/>
          <w:szCs w:val="24"/>
          <w:lang w:eastAsia="en-US"/>
        </w:rPr>
      </w:pPr>
      <w:r>
        <w:rPr>
          <w:rFonts w:asciiTheme="minorHAnsi" w:eastAsiaTheme="minorHAnsi" w:hAnsiTheme="minorHAnsi" w:cs="Comic Sans MS"/>
          <w:sz w:val="24"/>
          <w:szCs w:val="24"/>
          <w:lang w:eastAsia="en-US"/>
        </w:rPr>
        <w:t xml:space="preserve">We use our on-going assessments to analyse the individual needs of the pupil. This will draw on the teacher’s assessment and experience of the pupil, their previous progress and attainment, the views of the parent, the views of the pupil and, if relevant, advice from external agencies. The SENCO may carry additional assessments if required. </w:t>
      </w:r>
    </w:p>
    <w:p w:rsidR="00374E9B" w:rsidRDefault="00374E9B" w:rsidP="00374E9B">
      <w:pPr>
        <w:autoSpaceDE w:val="0"/>
        <w:autoSpaceDN w:val="0"/>
        <w:adjustRightInd w:val="0"/>
        <w:rPr>
          <w:rFonts w:asciiTheme="minorHAnsi" w:eastAsiaTheme="minorHAnsi" w:hAnsiTheme="minorHAnsi" w:cs="Comic Sans MS,Bold"/>
          <w:b/>
          <w:bCs/>
          <w:sz w:val="24"/>
          <w:szCs w:val="24"/>
          <w:lang w:eastAsia="en-US"/>
        </w:rPr>
      </w:pPr>
    </w:p>
    <w:p w:rsidR="00374E9B" w:rsidRDefault="00374E9B" w:rsidP="00374E9B">
      <w:pPr>
        <w:autoSpaceDE w:val="0"/>
        <w:autoSpaceDN w:val="0"/>
        <w:adjustRightInd w:val="0"/>
        <w:rPr>
          <w:rFonts w:asciiTheme="minorHAnsi" w:eastAsiaTheme="minorHAnsi" w:hAnsiTheme="minorHAnsi" w:cs="Comic Sans MS,Bold"/>
          <w:b/>
          <w:bCs/>
          <w:sz w:val="24"/>
          <w:szCs w:val="24"/>
          <w:lang w:eastAsia="en-US"/>
        </w:rPr>
      </w:pPr>
    </w:p>
    <w:p w:rsidR="00374E9B" w:rsidRPr="008158EF" w:rsidRDefault="00374E9B" w:rsidP="00374E9B">
      <w:pPr>
        <w:autoSpaceDE w:val="0"/>
        <w:autoSpaceDN w:val="0"/>
        <w:adjustRightInd w:val="0"/>
        <w:rPr>
          <w:rFonts w:asciiTheme="minorHAnsi" w:eastAsiaTheme="minorHAnsi" w:hAnsiTheme="minorHAnsi" w:cs="Comic Sans MS,Bold"/>
          <w:b/>
          <w:bCs/>
          <w:sz w:val="24"/>
          <w:szCs w:val="24"/>
          <w:lang w:eastAsia="en-US"/>
        </w:rPr>
      </w:pPr>
      <w:r w:rsidRPr="008158EF">
        <w:rPr>
          <w:rFonts w:asciiTheme="minorHAnsi" w:eastAsiaTheme="minorHAnsi" w:hAnsiTheme="minorHAnsi" w:cs="Comic Sans MS,Bold"/>
          <w:b/>
          <w:bCs/>
          <w:sz w:val="24"/>
          <w:szCs w:val="24"/>
          <w:lang w:eastAsia="en-US"/>
        </w:rPr>
        <w:t>Plan</w:t>
      </w:r>
    </w:p>
    <w:p w:rsidR="00374E9B" w:rsidRPr="008158EF" w:rsidRDefault="00E847C8" w:rsidP="00374E9B">
      <w:pPr>
        <w:autoSpaceDE w:val="0"/>
        <w:autoSpaceDN w:val="0"/>
        <w:adjustRightInd w:val="0"/>
        <w:rPr>
          <w:rFonts w:asciiTheme="minorHAnsi" w:eastAsiaTheme="minorHAnsi" w:hAnsiTheme="minorHAnsi" w:cs="Comic Sans MS"/>
          <w:sz w:val="24"/>
          <w:szCs w:val="24"/>
          <w:lang w:eastAsia="en-US"/>
        </w:rPr>
      </w:pPr>
      <w:r>
        <w:rPr>
          <w:rFonts w:asciiTheme="minorHAnsi" w:eastAsiaTheme="minorHAnsi" w:hAnsiTheme="minorHAnsi" w:cs="Comic Sans MS"/>
          <w:sz w:val="24"/>
          <w:szCs w:val="24"/>
          <w:lang w:eastAsia="en-US"/>
        </w:rPr>
        <w:t xml:space="preserve">Planning involves consultation between the teacher, SENCO, parents and outside agencies (if </w:t>
      </w:r>
      <w:proofErr w:type="gramStart"/>
      <w:r>
        <w:rPr>
          <w:rFonts w:asciiTheme="minorHAnsi" w:eastAsiaTheme="minorHAnsi" w:hAnsiTheme="minorHAnsi" w:cs="Comic Sans MS"/>
          <w:sz w:val="24"/>
          <w:szCs w:val="24"/>
          <w:lang w:eastAsia="en-US"/>
        </w:rPr>
        <w:t>necessary)</w:t>
      </w:r>
      <w:proofErr w:type="gramEnd"/>
      <w:r>
        <w:rPr>
          <w:rFonts w:asciiTheme="minorHAnsi" w:eastAsiaTheme="minorHAnsi" w:hAnsiTheme="minorHAnsi" w:cs="Comic Sans MS"/>
          <w:sz w:val="24"/>
          <w:szCs w:val="24"/>
          <w:lang w:eastAsia="en-US"/>
        </w:rPr>
        <w:t xml:space="preserve"> to agree the adjustments, interventions and support that is required. A support plan </w:t>
      </w:r>
      <w:proofErr w:type="gramStart"/>
      <w:r>
        <w:rPr>
          <w:rFonts w:asciiTheme="minorHAnsi" w:eastAsiaTheme="minorHAnsi" w:hAnsiTheme="minorHAnsi" w:cs="Comic Sans MS"/>
          <w:sz w:val="24"/>
          <w:szCs w:val="24"/>
          <w:lang w:eastAsia="en-US"/>
        </w:rPr>
        <w:t>may be produced</w:t>
      </w:r>
      <w:proofErr w:type="gramEnd"/>
      <w:r>
        <w:rPr>
          <w:rFonts w:asciiTheme="minorHAnsi" w:eastAsiaTheme="minorHAnsi" w:hAnsiTheme="minorHAnsi" w:cs="Comic Sans MS"/>
          <w:sz w:val="24"/>
          <w:szCs w:val="24"/>
          <w:lang w:eastAsia="en-US"/>
        </w:rPr>
        <w:t xml:space="preserve"> to evidence the support being put in place. </w:t>
      </w:r>
    </w:p>
    <w:p w:rsidR="00374E9B" w:rsidRPr="008158EF" w:rsidRDefault="00374E9B" w:rsidP="00374E9B">
      <w:pPr>
        <w:autoSpaceDE w:val="0"/>
        <w:autoSpaceDN w:val="0"/>
        <w:adjustRightInd w:val="0"/>
        <w:rPr>
          <w:rFonts w:asciiTheme="minorHAnsi" w:eastAsiaTheme="minorHAnsi" w:hAnsiTheme="minorHAnsi" w:cs="Comic Sans MS"/>
          <w:sz w:val="24"/>
          <w:szCs w:val="24"/>
          <w:lang w:eastAsia="en-US"/>
        </w:rPr>
      </w:pPr>
    </w:p>
    <w:p w:rsidR="00374E9B" w:rsidRPr="008158EF" w:rsidRDefault="00374E9B" w:rsidP="00374E9B">
      <w:pPr>
        <w:autoSpaceDE w:val="0"/>
        <w:autoSpaceDN w:val="0"/>
        <w:adjustRightInd w:val="0"/>
        <w:rPr>
          <w:rFonts w:asciiTheme="minorHAnsi" w:eastAsiaTheme="minorHAnsi" w:hAnsiTheme="minorHAnsi" w:cs="Comic Sans MS,Bold"/>
          <w:b/>
          <w:bCs/>
          <w:sz w:val="24"/>
          <w:szCs w:val="24"/>
          <w:lang w:eastAsia="en-US"/>
        </w:rPr>
      </w:pPr>
      <w:r w:rsidRPr="008158EF">
        <w:rPr>
          <w:rFonts w:asciiTheme="minorHAnsi" w:eastAsiaTheme="minorHAnsi" w:hAnsiTheme="minorHAnsi" w:cs="Comic Sans MS,Bold"/>
          <w:b/>
          <w:bCs/>
          <w:sz w:val="24"/>
          <w:szCs w:val="24"/>
          <w:lang w:eastAsia="en-US"/>
        </w:rPr>
        <w:t>Do</w:t>
      </w:r>
    </w:p>
    <w:p w:rsidR="00374E9B" w:rsidRPr="008158EF" w:rsidRDefault="00E847C8" w:rsidP="00374E9B">
      <w:pPr>
        <w:autoSpaceDE w:val="0"/>
        <w:autoSpaceDN w:val="0"/>
        <w:adjustRightInd w:val="0"/>
        <w:rPr>
          <w:rFonts w:asciiTheme="minorHAnsi" w:eastAsiaTheme="minorHAnsi" w:hAnsiTheme="minorHAnsi" w:cs="Comic Sans MS,Bold"/>
          <w:b/>
          <w:bCs/>
          <w:sz w:val="24"/>
          <w:szCs w:val="24"/>
          <w:lang w:eastAsia="en-US"/>
        </w:rPr>
      </w:pPr>
      <w:r>
        <w:rPr>
          <w:rFonts w:asciiTheme="minorHAnsi" w:eastAsiaTheme="minorHAnsi" w:hAnsiTheme="minorHAnsi" w:cs="Comic Sans MS"/>
          <w:sz w:val="24"/>
          <w:szCs w:val="24"/>
          <w:lang w:eastAsia="en-US"/>
        </w:rPr>
        <w:t xml:space="preserve">The required adjustments, interventions and support </w:t>
      </w:r>
      <w:proofErr w:type="gramStart"/>
      <w:r>
        <w:rPr>
          <w:rFonts w:asciiTheme="minorHAnsi" w:eastAsiaTheme="minorHAnsi" w:hAnsiTheme="minorHAnsi" w:cs="Comic Sans MS"/>
          <w:sz w:val="24"/>
          <w:szCs w:val="24"/>
          <w:lang w:eastAsia="en-US"/>
        </w:rPr>
        <w:t>is put</w:t>
      </w:r>
      <w:proofErr w:type="gramEnd"/>
      <w:r>
        <w:rPr>
          <w:rFonts w:asciiTheme="minorHAnsi" w:eastAsiaTheme="minorHAnsi" w:hAnsiTheme="minorHAnsi" w:cs="Comic Sans MS"/>
          <w:sz w:val="24"/>
          <w:szCs w:val="24"/>
          <w:lang w:eastAsia="en-US"/>
        </w:rPr>
        <w:t xml:space="preserve"> into place. </w:t>
      </w:r>
      <w:r w:rsidR="00374E9B" w:rsidRPr="008158EF">
        <w:rPr>
          <w:rFonts w:asciiTheme="minorHAnsi" w:eastAsiaTheme="minorHAnsi" w:hAnsiTheme="minorHAnsi" w:cs="Comic Sans MS"/>
          <w:sz w:val="24"/>
          <w:szCs w:val="24"/>
          <w:lang w:eastAsia="en-US"/>
        </w:rPr>
        <w:t xml:space="preserve">The class teacher is responsible for working with the child on a daily basis. Where the interventions involve group or one-to-one teaching away from the main class or subject teacher, </w:t>
      </w:r>
      <w:proofErr w:type="gramStart"/>
      <w:r w:rsidR="00374E9B" w:rsidRPr="008158EF">
        <w:rPr>
          <w:rFonts w:asciiTheme="minorHAnsi" w:eastAsiaTheme="minorHAnsi" w:hAnsiTheme="minorHAnsi" w:cs="Comic Sans MS"/>
          <w:sz w:val="24"/>
          <w:szCs w:val="24"/>
          <w:lang w:eastAsia="en-US"/>
        </w:rPr>
        <w:t>they still</w:t>
      </w:r>
      <w:proofErr w:type="gramEnd"/>
      <w:r w:rsidR="00374E9B" w:rsidRPr="008158EF">
        <w:rPr>
          <w:rFonts w:asciiTheme="minorHAnsi" w:eastAsiaTheme="minorHAnsi" w:hAnsiTheme="minorHAnsi" w:cs="Comic Sans MS"/>
          <w:sz w:val="24"/>
          <w:szCs w:val="24"/>
          <w:lang w:eastAsia="en-US"/>
        </w:rPr>
        <w:t xml:space="preserve"> retain responsibility for the pupil. They work closely with any teaching assistants or specialist staff involved, to plan and assess the impact of support and interventions and how they </w:t>
      </w:r>
      <w:proofErr w:type="gramStart"/>
      <w:r w:rsidR="00374E9B" w:rsidRPr="008158EF">
        <w:rPr>
          <w:rFonts w:asciiTheme="minorHAnsi" w:eastAsiaTheme="minorHAnsi" w:hAnsiTheme="minorHAnsi" w:cs="Comic Sans MS"/>
          <w:sz w:val="24"/>
          <w:szCs w:val="24"/>
          <w:lang w:eastAsia="en-US"/>
        </w:rPr>
        <w:t>can be linked</w:t>
      </w:r>
      <w:proofErr w:type="gramEnd"/>
      <w:r w:rsidR="00374E9B" w:rsidRPr="008158EF">
        <w:rPr>
          <w:rFonts w:asciiTheme="minorHAnsi" w:eastAsiaTheme="minorHAnsi" w:hAnsiTheme="minorHAnsi" w:cs="Comic Sans MS"/>
          <w:sz w:val="24"/>
          <w:szCs w:val="24"/>
          <w:lang w:eastAsia="en-US"/>
        </w:rPr>
        <w:t xml:space="preserve"> to classroom teaching. </w:t>
      </w:r>
    </w:p>
    <w:p w:rsidR="00E847C8" w:rsidRDefault="00E847C8" w:rsidP="00374E9B">
      <w:pPr>
        <w:autoSpaceDE w:val="0"/>
        <w:autoSpaceDN w:val="0"/>
        <w:adjustRightInd w:val="0"/>
        <w:rPr>
          <w:rFonts w:asciiTheme="minorHAnsi" w:eastAsiaTheme="minorHAnsi" w:hAnsiTheme="minorHAnsi" w:cs="Comic Sans MS,Bold"/>
          <w:b/>
          <w:bCs/>
          <w:sz w:val="24"/>
          <w:szCs w:val="24"/>
          <w:lang w:eastAsia="en-US"/>
        </w:rPr>
      </w:pPr>
    </w:p>
    <w:p w:rsidR="00374E9B" w:rsidRPr="008158EF" w:rsidRDefault="00374E9B" w:rsidP="00374E9B">
      <w:pPr>
        <w:autoSpaceDE w:val="0"/>
        <w:autoSpaceDN w:val="0"/>
        <w:adjustRightInd w:val="0"/>
        <w:rPr>
          <w:rFonts w:asciiTheme="minorHAnsi" w:eastAsiaTheme="minorHAnsi" w:hAnsiTheme="minorHAnsi" w:cs="Comic Sans MS,Bold"/>
          <w:b/>
          <w:bCs/>
          <w:sz w:val="24"/>
          <w:szCs w:val="24"/>
          <w:lang w:eastAsia="en-US"/>
        </w:rPr>
      </w:pPr>
      <w:r w:rsidRPr="008158EF">
        <w:rPr>
          <w:rFonts w:asciiTheme="minorHAnsi" w:eastAsiaTheme="minorHAnsi" w:hAnsiTheme="minorHAnsi" w:cs="Comic Sans MS,Bold"/>
          <w:b/>
          <w:bCs/>
          <w:sz w:val="24"/>
          <w:szCs w:val="24"/>
          <w:lang w:eastAsia="en-US"/>
        </w:rPr>
        <w:t>Review</w:t>
      </w:r>
    </w:p>
    <w:p w:rsidR="00FC69A2" w:rsidRPr="00FC69A2" w:rsidRDefault="00374E9B" w:rsidP="00F23BA3">
      <w:pPr>
        <w:autoSpaceDE w:val="0"/>
        <w:autoSpaceDN w:val="0"/>
        <w:adjustRightInd w:val="0"/>
        <w:rPr>
          <w:rFonts w:asciiTheme="minorHAnsi" w:eastAsiaTheme="minorHAnsi" w:hAnsiTheme="minorHAnsi" w:cs="Comic Sans MS"/>
          <w:sz w:val="24"/>
          <w:szCs w:val="24"/>
          <w:u w:val="single"/>
          <w:lang w:eastAsia="en-US"/>
        </w:rPr>
      </w:pPr>
      <w:r w:rsidRPr="008158EF">
        <w:rPr>
          <w:rFonts w:asciiTheme="minorHAnsi" w:eastAsiaTheme="minorHAnsi" w:hAnsiTheme="minorHAnsi" w:cs="Comic Sans MS"/>
          <w:sz w:val="24"/>
          <w:szCs w:val="24"/>
          <w:lang w:eastAsia="en-US"/>
        </w:rPr>
        <w:t xml:space="preserve">The effectiveness of the support and interventions and their impact on the pupil’s progress are reviewed in line with the agreed date. The impact and quality of the support and interventions </w:t>
      </w:r>
      <w:proofErr w:type="gramStart"/>
      <w:r w:rsidRPr="008158EF">
        <w:rPr>
          <w:rFonts w:asciiTheme="minorHAnsi" w:eastAsiaTheme="minorHAnsi" w:hAnsiTheme="minorHAnsi" w:cs="Comic Sans MS"/>
          <w:sz w:val="24"/>
          <w:szCs w:val="24"/>
          <w:lang w:eastAsia="en-US"/>
        </w:rPr>
        <w:t>is evaluated</w:t>
      </w:r>
      <w:proofErr w:type="gramEnd"/>
      <w:r w:rsidRPr="008158EF">
        <w:rPr>
          <w:rFonts w:asciiTheme="minorHAnsi" w:eastAsiaTheme="minorHAnsi" w:hAnsiTheme="minorHAnsi" w:cs="Comic Sans MS"/>
          <w:sz w:val="24"/>
          <w:szCs w:val="24"/>
          <w:lang w:eastAsia="en-US"/>
        </w:rPr>
        <w:t xml:space="preserve">, along with the views of the pupil and their parents. </w:t>
      </w:r>
    </w:p>
    <w:p w:rsidR="00FC69A2" w:rsidRPr="00155BEC" w:rsidRDefault="00FC69A2" w:rsidP="00F23BA3">
      <w:pPr>
        <w:autoSpaceDE w:val="0"/>
        <w:autoSpaceDN w:val="0"/>
        <w:adjustRightInd w:val="0"/>
        <w:rPr>
          <w:rFonts w:asciiTheme="minorHAnsi" w:eastAsiaTheme="minorHAnsi" w:hAnsiTheme="minorHAnsi" w:cstheme="minorHAnsi"/>
          <w:sz w:val="32"/>
          <w:szCs w:val="24"/>
          <w:lang w:eastAsia="en-US"/>
        </w:rPr>
      </w:pPr>
    </w:p>
    <w:p w:rsidR="00FC69A2" w:rsidRDefault="00155BEC" w:rsidP="00F23BA3">
      <w:pPr>
        <w:rPr>
          <w:rFonts w:asciiTheme="minorHAnsi" w:hAnsiTheme="minorHAnsi" w:cstheme="minorHAnsi"/>
          <w:sz w:val="24"/>
        </w:rPr>
      </w:pPr>
      <w:r w:rsidRPr="00155BEC">
        <w:rPr>
          <w:rFonts w:asciiTheme="minorHAnsi" w:hAnsiTheme="minorHAnsi" w:cstheme="minorHAnsi"/>
          <w:sz w:val="24"/>
        </w:rPr>
        <w:t xml:space="preserve">The Assess-Plan-Do-Review process will take place three times over three terms in each academic year. On occasions they will take place more frequently or be held sooner if a child, parent/carer, </w:t>
      </w:r>
      <w:r>
        <w:rPr>
          <w:rFonts w:asciiTheme="minorHAnsi" w:hAnsiTheme="minorHAnsi" w:cstheme="minorHAnsi"/>
          <w:sz w:val="24"/>
        </w:rPr>
        <w:t>teacher or SENCO</w:t>
      </w:r>
      <w:r w:rsidRPr="00155BEC">
        <w:rPr>
          <w:rFonts w:asciiTheme="minorHAnsi" w:hAnsiTheme="minorHAnsi" w:cstheme="minorHAnsi"/>
          <w:sz w:val="24"/>
        </w:rPr>
        <w:t xml:space="preserve"> feel it is necessary or there is a change in the child’s needs.</w:t>
      </w:r>
    </w:p>
    <w:p w:rsidR="007A2B7C" w:rsidRDefault="007A2B7C" w:rsidP="00F23BA3">
      <w:pPr>
        <w:rPr>
          <w:rFonts w:asciiTheme="minorHAnsi" w:hAnsiTheme="minorHAnsi" w:cstheme="minorHAnsi"/>
          <w:sz w:val="24"/>
        </w:rPr>
      </w:pPr>
    </w:p>
    <w:p w:rsidR="007A2B7C" w:rsidRPr="008158EF" w:rsidRDefault="007A2B7C" w:rsidP="007A2B7C">
      <w:pPr>
        <w:autoSpaceDE w:val="0"/>
        <w:autoSpaceDN w:val="0"/>
        <w:adjustRightInd w:val="0"/>
        <w:rPr>
          <w:rFonts w:asciiTheme="minorHAnsi" w:eastAsiaTheme="minorHAnsi" w:hAnsiTheme="minorHAnsi" w:cs="Comic Sans MS,Bold"/>
          <w:b/>
          <w:bCs/>
          <w:sz w:val="24"/>
          <w:szCs w:val="24"/>
          <w:u w:val="single"/>
          <w:lang w:eastAsia="en-US"/>
        </w:rPr>
      </w:pPr>
      <w:r w:rsidRPr="008158EF">
        <w:rPr>
          <w:rFonts w:asciiTheme="minorHAnsi" w:eastAsiaTheme="minorHAnsi" w:hAnsiTheme="minorHAnsi" w:cs="Comic Sans MS,Bold"/>
          <w:b/>
          <w:bCs/>
          <w:sz w:val="24"/>
          <w:szCs w:val="24"/>
          <w:u w:val="single"/>
          <w:lang w:eastAsia="en-US"/>
        </w:rPr>
        <w:t xml:space="preserve">REQUESTING AN EDUCATION, HEALTH AND CARE NEEDS ASSESSMENT </w:t>
      </w:r>
    </w:p>
    <w:p w:rsidR="007A2B7C" w:rsidRPr="008158EF" w:rsidRDefault="007A2B7C" w:rsidP="007A2B7C">
      <w:pPr>
        <w:autoSpaceDE w:val="0"/>
        <w:autoSpaceDN w:val="0"/>
        <w:adjustRightInd w:val="0"/>
        <w:rPr>
          <w:rFonts w:asciiTheme="minorHAnsi" w:eastAsiaTheme="minorHAnsi" w:hAnsiTheme="minorHAnsi" w:cs="Comic Sans MS,Bold"/>
          <w:b/>
          <w:bCs/>
          <w:sz w:val="24"/>
          <w:szCs w:val="24"/>
          <w:u w:val="single"/>
          <w:lang w:eastAsia="en-US"/>
        </w:rPr>
      </w:pP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SEN support can be adapted or replaced depending on how effective it has been in achieving the agreed outcomes. Where, despite school having taken relevant and purposeful action to identify, assess and meet the SEN of the child or young person, the child or young person has not made expected progress, school or parents can consider requesting an Education, Health and Care needs assessment. To inform its decision the local authority will want to see evidence of the action taken by school as part of SEN support.</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xml:space="preserve">An EHC needs assessment does not always lead to an EHC plan. The information </w:t>
      </w:r>
      <w:proofErr w:type="gramStart"/>
      <w:r w:rsidRPr="008158EF">
        <w:rPr>
          <w:rFonts w:asciiTheme="minorHAnsi" w:eastAsiaTheme="minorHAnsi" w:hAnsiTheme="minorHAnsi" w:cs="Comic Sans MS"/>
          <w:sz w:val="24"/>
          <w:szCs w:val="24"/>
          <w:lang w:eastAsia="en-US"/>
        </w:rPr>
        <w:t>gathered</w:t>
      </w:r>
      <w:proofErr w:type="gramEnd"/>
      <w:r w:rsidRPr="008158EF">
        <w:rPr>
          <w:rFonts w:asciiTheme="minorHAnsi" w:eastAsiaTheme="minorHAnsi" w:hAnsiTheme="minorHAnsi" w:cs="Comic Sans MS"/>
          <w:sz w:val="24"/>
          <w:szCs w:val="24"/>
          <w:lang w:eastAsia="en-US"/>
        </w:rPr>
        <w:t xml:space="preserve"> </w:t>
      </w:r>
      <w:proofErr w:type="gramStart"/>
      <w:r w:rsidRPr="008158EF">
        <w:rPr>
          <w:rFonts w:asciiTheme="minorHAnsi" w:eastAsiaTheme="minorHAnsi" w:hAnsiTheme="minorHAnsi" w:cs="Comic Sans MS"/>
          <w:sz w:val="24"/>
          <w:szCs w:val="24"/>
          <w:lang w:eastAsia="en-US"/>
        </w:rPr>
        <w:t>during an EHC needs assessment may indicate</w:t>
      </w:r>
      <w:proofErr w:type="gramEnd"/>
      <w:r w:rsidRPr="008158EF">
        <w:rPr>
          <w:rFonts w:asciiTheme="minorHAnsi" w:eastAsiaTheme="minorHAnsi" w:hAnsiTheme="minorHAnsi" w:cs="Comic Sans MS"/>
          <w:sz w:val="24"/>
          <w:szCs w:val="24"/>
          <w:lang w:eastAsia="en-US"/>
        </w:rPr>
        <w:t xml:space="preserve"> ways in which the school can meet the child or young person’s needs without an EHC plan.</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xml:space="preserve">Requesting an EHC needs assessment </w:t>
      </w:r>
      <w:proofErr w:type="gramStart"/>
      <w:r w:rsidRPr="008158EF">
        <w:rPr>
          <w:rFonts w:asciiTheme="minorHAnsi" w:eastAsiaTheme="minorHAnsi" w:hAnsiTheme="minorHAnsi" w:cs="Comic Sans MS"/>
          <w:sz w:val="24"/>
          <w:szCs w:val="24"/>
          <w:lang w:eastAsia="en-US"/>
        </w:rPr>
        <w:t>can be undertaken</w:t>
      </w:r>
      <w:proofErr w:type="gramEnd"/>
      <w:r w:rsidRPr="008158EF">
        <w:rPr>
          <w:rFonts w:asciiTheme="minorHAnsi" w:eastAsiaTheme="minorHAnsi" w:hAnsiTheme="minorHAnsi" w:cs="Comic Sans MS"/>
          <w:sz w:val="24"/>
          <w:szCs w:val="24"/>
          <w:lang w:eastAsia="en-US"/>
        </w:rPr>
        <w:t xml:space="preserve"> by the </w:t>
      </w:r>
      <w:proofErr w:type="spellStart"/>
      <w:r w:rsidRPr="008158EF">
        <w:rPr>
          <w:rFonts w:asciiTheme="minorHAnsi" w:eastAsiaTheme="minorHAnsi" w:hAnsiTheme="minorHAnsi" w:cs="Comic Sans MS"/>
          <w:sz w:val="24"/>
          <w:szCs w:val="24"/>
          <w:lang w:eastAsia="en-US"/>
        </w:rPr>
        <w:t>SENCo</w:t>
      </w:r>
      <w:proofErr w:type="spellEnd"/>
      <w:r w:rsidRPr="008158EF">
        <w:rPr>
          <w:rFonts w:asciiTheme="minorHAnsi" w:eastAsiaTheme="minorHAnsi" w:hAnsiTheme="minorHAnsi" w:cs="Comic Sans MS"/>
          <w:sz w:val="24"/>
          <w:szCs w:val="24"/>
          <w:lang w:eastAsia="en-US"/>
        </w:rPr>
        <w:t>, the child’s parent, foster parents or health and social care professionals. (Relevant legislation: Section 36 of the Children and Families Act 2014)</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xml:space="preserve">On receipt of an </w:t>
      </w:r>
      <w:proofErr w:type="gramStart"/>
      <w:r w:rsidRPr="008158EF">
        <w:rPr>
          <w:rFonts w:asciiTheme="minorHAnsi" w:eastAsiaTheme="minorHAnsi" w:hAnsiTheme="minorHAnsi" w:cs="Comic Sans MS"/>
          <w:sz w:val="24"/>
          <w:szCs w:val="24"/>
          <w:lang w:eastAsia="en-US"/>
        </w:rPr>
        <w:t>EHC</w:t>
      </w:r>
      <w:proofErr w:type="gramEnd"/>
      <w:r w:rsidRPr="008158EF">
        <w:rPr>
          <w:rFonts w:asciiTheme="minorHAnsi" w:eastAsiaTheme="minorHAnsi" w:hAnsiTheme="minorHAnsi" w:cs="Comic Sans MS"/>
          <w:sz w:val="24"/>
          <w:szCs w:val="24"/>
          <w:lang w:eastAsia="en-US"/>
        </w:rPr>
        <w:t xml:space="preserve"> the </w:t>
      </w:r>
      <w:proofErr w:type="spellStart"/>
      <w:r w:rsidRPr="008158EF">
        <w:rPr>
          <w:rFonts w:asciiTheme="minorHAnsi" w:eastAsiaTheme="minorHAnsi" w:hAnsiTheme="minorHAnsi" w:cs="Comic Sans MS"/>
          <w:sz w:val="24"/>
          <w:szCs w:val="24"/>
          <w:lang w:eastAsia="en-US"/>
        </w:rPr>
        <w:t>SENCo</w:t>
      </w:r>
      <w:proofErr w:type="spellEnd"/>
      <w:r w:rsidRPr="008158EF">
        <w:rPr>
          <w:rFonts w:asciiTheme="minorHAnsi" w:eastAsiaTheme="minorHAnsi" w:hAnsiTheme="minorHAnsi" w:cs="Comic Sans MS"/>
          <w:sz w:val="24"/>
          <w:szCs w:val="24"/>
          <w:lang w:eastAsia="en-US"/>
        </w:rPr>
        <w:t xml:space="preserve"> will formulate an action plan of support/ provision, ensure the intervention/support process is maintained, organise annual review meetings for all parties concerned with that particular child, and keep parents and governors regularly informed of progress made.</w:t>
      </w:r>
    </w:p>
    <w:p w:rsidR="007A2B7C" w:rsidRDefault="007A2B7C" w:rsidP="007A2B7C">
      <w:pPr>
        <w:autoSpaceDE w:val="0"/>
        <w:autoSpaceDN w:val="0"/>
        <w:adjustRightInd w:val="0"/>
        <w:rPr>
          <w:rFonts w:asciiTheme="minorHAnsi" w:eastAsiaTheme="minorHAnsi" w:hAnsiTheme="minorHAnsi" w:cs="Comic Sans MS"/>
          <w:b/>
          <w:sz w:val="24"/>
          <w:szCs w:val="24"/>
          <w:u w:val="single"/>
          <w:lang w:eastAsia="en-US"/>
        </w:rPr>
      </w:pPr>
    </w:p>
    <w:p w:rsidR="007A2B7C" w:rsidRDefault="007A2B7C" w:rsidP="00F23BA3">
      <w:pPr>
        <w:rPr>
          <w:rFonts w:asciiTheme="minorHAnsi" w:eastAsiaTheme="minorHAnsi" w:hAnsiTheme="minorHAnsi" w:cstheme="minorHAnsi"/>
          <w:sz w:val="32"/>
          <w:szCs w:val="24"/>
          <w:lang w:eastAsia="en-US"/>
        </w:rPr>
      </w:pPr>
    </w:p>
    <w:p w:rsidR="007A2B7C" w:rsidRPr="008158EF" w:rsidRDefault="007A2B7C" w:rsidP="007A2B7C">
      <w:pPr>
        <w:autoSpaceDE w:val="0"/>
        <w:autoSpaceDN w:val="0"/>
        <w:adjustRightInd w:val="0"/>
        <w:rPr>
          <w:rFonts w:asciiTheme="minorHAnsi" w:eastAsiaTheme="minorHAnsi" w:hAnsiTheme="minorHAnsi" w:cs="Comic Sans MS"/>
          <w:b/>
          <w:sz w:val="24"/>
          <w:szCs w:val="24"/>
          <w:u w:val="single"/>
          <w:lang w:eastAsia="en-US"/>
        </w:rPr>
      </w:pPr>
      <w:r w:rsidRPr="008158EF">
        <w:rPr>
          <w:rFonts w:asciiTheme="minorHAnsi" w:eastAsiaTheme="minorHAnsi" w:hAnsiTheme="minorHAnsi" w:cs="Comic Sans MS"/>
          <w:b/>
          <w:sz w:val="24"/>
          <w:szCs w:val="24"/>
          <w:u w:val="single"/>
          <w:lang w:eastAsia="en-US"/>
        </w:rPr>
        <w:t>MANAGING PUPILS NEEDS ON THE SEN REGISTER</w:t>
      </w:r>
    </w:p>
    <w:p w:rsidR="007A2B7C" w:rsidRPr="008158EF" w:rsidRDefault="007A2B7C" w:rsidP="007A2B7C">
      <w:pPr>
        <w:rPr>
          <w:rFonts w:asciiTheme="minorHAnsi" w:hAnsiTheme="minorHAnsi"/>
          <w:sz w:val="24"/>
          <w:szCs w:val="24"/>
        </w:rPr>
      </w:pPr>
      <w:r w:rsidRPr="008158EF">
        <w:rPr>
          <w:rFonts w:asciiTheme="minorHAnsi" w:hAnsiTheme="minorHAnsi"/>
          <w:sz w:val="24"/>
          <w:szCs w:val="24"/>
        </w:rPr>
        <w:t xml:space="preserve">A register </w:t>
      </w:r>
      <w:proofErr w:type="gramStart"/>
      <w:r w:rsidRPr="008158EF">
        <w:rPr>
          <w:rFonts w:asciiTheme="minorHAnsi" w:hAnsiTheme="minorHAnsi"/>
          <w:sz w:val="24"/>
          <w:szCs w:val="24"/>
        </w:rPr>
        <w:t>is kept</w:t>
      </w:r>
      <w:proofErr w:type="gramEnd"/>
      <w:r w:rsidRPr="008158EF">
        <w:rPr>
          <w:rFonts w:asciiTheme="minorHAnsi" w:hAnsiTheme="minorHAnsi"/>
          <w:sz w:val="24"/>
          <w:szCs w:val="24"/>
        </w:rPr>
        <w:t xml:space="preserve"> of pupils with an identified special need or disability. </w:t>
      </w:r>
    </w:p>
    <w:p w:rsidR="007A2B7C" w:rsidRPr="008158EF" w:rsidRDefault="007A2B7C" w:rsidP="007A2B7C">
      <w:pPr>
        <w:rPr>
          <w:rFonts w:asciiTheme="minorHAnsi" w:hAnsiTheme="minorHAnsi"/>
          <w:sz w:val="24"/>
          <w:szCs w:val="24"/>
          <w:highlight w:val="yellow"/>
        </w:rPr>
      </w:pPr>
    </w:p>
    <w:p w:rsidR="007A2B7C" w:rsidRPr="008158EF" w:rsidRDefault="007A2B7C" w:rsidP="007A2B7C">
      <w:pPr>
        <w:autoSpaceDE w:val="0"/>
        <w:autoSpaceDN w:val="0"/>
        <w:adjustRightInd w:val="0"/>
        <w:rPr>
          <w:rFonts w:asciiTheme="minorHAnsi" w:hAnsiTheme="minorHAnsi" w:cs="Arial"/>
          <w:color w:val="000000"/>
          <w:sz w:val="24"/>
        </w:rPr>
      </w:pPr>
      <w:r w:rsidRPr="008158EF">
        <w:rPr>
          <w:rFonts w:asciiTheme="minorHAnsi" w:hAnsiTheme="minorHAnsi" w:cs="Arial"/>
          <w:color w:val="000000"/>
          <w:sz w:val="24"/>
        </w:rPr>
        <w:t>All children on the SEND Register will have a</w:t>
      </w:r>
      <w:r>
        <w:rPr>
          <w:rFonts w:asciiTheme="minorHAnsi" w:hAnsiTheme="minorHAnsi" w:cs="Arial"/>
          <w:color w:val="000000"/>
          <w:sz w:val="24"/>
        </w:rPr>
        <w:t xml:space="preserve"> Support Plan</w:t>
      </w:r>
      <w:r w:rsidRPr="008158EF">
        <w:rPr>
          <w:rFonts w:asciiTheme="minorHAnsi" w:hAnsiTheme="minorHAnsi" w:cs="Arial"/>
          <w:color w:val="000000"/>
          <w:sz w:val="24"/>
        </w:rPr>
        <w:t>, which details important information about the child, including their areas of strengths and weakness,</w:t>
      </w:r>
      <w:r>
        <w:rPr>
          <w:rFonts w:asciiTheme="minorHAnsi" w:hAnsiTheme="minorHAnsi" w:cs="Arial"/>
          <w:color w:val="000000"/>
          <w:sz w:val="24"/>
        </w:rPr>
        <w:t xml:space="preserve"> strategies used within school to support the child,</w:t>
      </w:r>
      <w:r w:rsidRPr="008158EF">
        <w:rPr>
          <w:rFonts w:asciiTheme="minorHAnsi" w:hAnsiTheme="minorHAnsi" w:cs="Arial"/>
          <w:color w:val="000000"/>
          <w:sz w:val="24"/>
        </w:rPr>
        <w:t xml:space="preserve"> their outcomes and steps taken to allow children to achieve them and any other professionals who have contact with the child. Class teachers, parents, pupils and other professionals will all contribute to the </w:t>
      </w:r>
      <w:r>
        <w:rPr>
          <w:rFonts w:asciiTheme="minorHAnsi" w:hAnsiTheme="minorHAnsi" w:cs="Arial"/>
          <w:color w:val="000000"/>
          <w:sz w:val="24"/>
        </w:rPr>
        <w:t>plan</w:t>
      </w:r>
      <w:r w:rsidRPr="008158EF">
        <w:rPr>
          <w:rFonts w:asciiTheme="minorHAnsi" w:hAnsiTheme="minorHAnsi" w:cs="Arial"/>
          <w:color w:val="000000"/>
          <w:sz w:val="24"/>
        </w:rPr>
        <w:t xml:space="preserve">. The </w:t>
      </w:r>
      <w:r>
        <w:rPr>
          <w:rFonts w:asciiTheme="minorHAnsi" w:hAnsiTheme="minorHAnsi" w:cs="Arial"/>
          <w:color w:val="000000"/>
          <w:sz w:val="24"/>
        </w:rPr>
        <w:t>plan</w:t>
      </w:r>
      <w:r w:rsidRPr="008158EF">
        <w:rPr>
          <w:rFonts w:asciiTheme="minorHAnsi" w:hAnsiTheme="minorHAnsi" w:cs="Arial"/>
          <w:color w:val="000000"/>
          <w:sz w:val="24"/>
        </w:rPr>
        <w:t xml:space="preserve"> is designed to be a working </w:t>
      </w:r>
      <w:proofErr w:type="gramStart"/>
      <w:r w:rsidRPr="008158EF">
        <w:rPr>
          <w:rFonts w:asciiTheme="minorHAnsi" w:hAnsiTheme="minorHAnsi" w:cs="Arial"/>
          <w:color w:val="000000"/>
          <w:sz w:val="24"/>
        </w:rPr>
        <w:t>document which</w:t>
      </w:r>
      <w:proofErr w:type="gramEnd"/>
      <w:r w:rsidRPr="008158EF">
        <w:rPr>
          <w:rFonts w:asciiTheme="minorHAnsi" w:hAnsiTheme="minorHAnsi" w:cs="Arial"/>
          <w:color w:val="000000"/>
          <w:sz w:val="24"/>
        </w:rPr>
        <w:t xml:space="preserve"> is updated to reflect the current needs of the child.</w:t>
      </w:r>
    </w:p>
    <w:p w:rsidR="007A2B7C" w:rsidRPr="008158EF" w:rsidRDefault="007A2B7C" w:rsidP="007A2B7C">
      <w:pPr>
        <w:autoSpaceDE w:val="0"/>
        <w:autoSpaceDN w:val="0"/>
        <w:adjustRightInd w:val="0"/>
        <w:rPr>
          <w:rFonts w:asciiTheme="minorHAnsi" w:hAnsiTheme="minorHAnsi" w:cs="Arial"/>
          <w:color w:val="000000"/>
          <w:sz w:val="24"/>
        </w:rPr>
      </w:pPr>
      <w:r w:rsidRPr="008158EF">
        <w:rPr>
          <w:rFonts w:asciiTheme="minorHAnsi" w:hAnsiTheme="minorHAnsi" w:cs="Arial"/>
          <w:color w:val="000000"/>
          <w:sz w:val="24"/>
        </w:rPr>
        <w:t>Formal review meetings will take place three to four times a year, where parents and pupils will be involved in reviewing progress and setting new outcomes. Class teachers are responsible for evidencing progress according to the outcomes described in the plan.</w:t>
      </w:r>
    </w:p>
    <w:p w:rsidR="007A2B7C" w:rsidRPr="008158EF" w:rsidRDefault="007A2B7C" w:rsidP="007A2B7C">
      <w:pPr>
        <w:autoSpaceDE w:val="0"/>
        <w:autoSpaceDN w:val="0"/>
        <w:adjustRightInd w:val="0"/>
        <w:rPr>
          <w:rFonts w:asciiTheme="minorHAnsi" w:hAnsiTheme="minorHAnsi" w:cs="Arial"/>
          <w:color w:val="000000"/>
        </w:rPr>
      </w:pPr>
      <w:r w:rsidRPr="008158EF">
        <w:rPr>
          <w:rFonts w:asciiTheme="minorHAnsi" w:hAnsiTheme="minorHAnsi" w:cs="Arial"/>
          <w:color w:val="000000"/>
          <w:sz w:val="24"/>
        </w:rPr>
        <w:t xml:space="preserve">The </w:t>
      </w:r>
      <w:proofErr w:type="spellStart"/>
      <w:r w:rsidRPr="008158EF">
        <w:rPr>
          <w:rFonts w:asciiTheme="minorHAnsi" w:hAnsiTheme="minorHAnsi" w:cs="Arial"/>
          <w:color w:val="000000"/>
          <w:sz w:val="24"/>
        </w:rPr>
        <w:t>SENCo</w:t>
      </w:r>
      <w:proofErr w:type="spellEnd"/>
      <w:r w:rsidRPr="008158EF">
        <w:rPr>
          <w:rFonts w:asciiTheme="minorHAnsi" w:hAnsiTheme="minorHAnsi" w:cs="Arial"/>
          <w:color w:val="000000"/>
          <w:sz w:val="24"/>
        </w:rPr>
        <w:t xml:space="preserve"> reviews all records provided by class teachers to ensure consistency across the school and appropriateness and quality of outcomes</w:t>
      </w:r>
      <w:r w:rsidRPr="008158EF">
        <w:rPr>
          <w:rFonts w:asciiTheme="minorHAnsi" w:hAnsiTheme="minorHAnsi" w:cs="Arial"/>
          <w:color w:val="000000"/>
        </w:rPr>
        <w:t xml:space="preserve">. </w:t>
      </w:r>
    </w:p>
    <w:p w:rsidR="007A2B7C" w:rsidRPr="008158EF" w:rsidRDefault="007A2B7C" w:rsidP="007A2B7C">
      <w:pPr>
        <w:autoSpaceDE w:val="0"/>
        <w:autoSpaceDN w:val="0"/>
        <w:adjustRightInd w:val="0"/>
        <w:rPr>
          <w:rFonts w:asciiTheme="minorHAnsi" w:hAnsiTheme="minorHAnsi" w:cs="Arial"/>
          <w:color w:val="000000"/>
        </w:rPr>
      </w:pPr>
    </w:p>
    <w:p w:rsidR="007A2B7C" w:rsidRPr="008158EF" w:rsidRDefault="007A2B7C" w:rsidP="007A2B7C">
      <w:pPr>
        <w:autoSpaceDE w:val="0"/>
        <w:autoSpaceDN w:val="0"/>
        <w:adjustRightInd w:val="0"/>
        <w:rPr>
          <w:rFonts w:asciiTheme="minorHAnsi" w:hAnsiTheme="minorHAnsi" w:cs="Arial"/>
          <w:color w:val="000000"/>
          <w:sz w:val="24"/>
        </w:rPr>
      </w:pPr>
      <w:r w:rsidRPr="008158EF">
        <w:rPr>
          <w:rFonts w:asciiTheme="minorHAnsi" w:hAnsiTheme="minorHAnsi" w:cs="Arial"/>
          <w:color w:val="000000"/>
          <w:sz w:val="24"/>
        </w:rPr>
        <w:t xml:space="preserve">In the </w:t>
      </w:r>
      <w:proofErr w:type="gramStart"/>
      <w:r w:rsidRPr="008158EF">
        <w:rPr>
          <w:rFonts w:asciiTheme="minorHAnsi" w:hAnsiTheme="minorHAnsi" w:cs="Arial"/>
          <w:color w:val="000000"/>
          <w:sz w:val="24"/>
        </w:rPr>
        <w:t>Summer</w:t>
      </w:r>
      <w:proofErr w:type="gramEnd"/>
      <w:r w:rsidRPr="008158EF">
        <w:rPr>
          <w:rFonts w:asciiTheme="minorHAnsi" w:hAnsiTheme="minorHAnsi" w:cs="Arial"/>
          <w:color w:val="000000"/>
          <w:sz w:val="24"/>
        </w:rPr>
        <w:t xml:space="preserve"> term of each academic year, in preparation for transition </w:t>
      </w:r>
      <w:r>
        <w:rPr>
          <w:rFonts w:asciiTheme="minorHAnsi" w:hAnsiTheme="minorHAnsi" w:cs="Arial"/>
          <w:color w:val="000000"/>
          <w:sz w:val="24"/>
        </w:rPr>
        <w:t>to their next class, a child’s Support Plan</w:t>
      </w:r>
      <w:r w:rsidRPr="008158EF">
        <w:rPr>
          <w:rFonts w:asciiTheme="minorHAnsi" w:hAnsiTheme="minorHAnsi" w:cs="Arial"/>
          <w:color w:val="000000"/>
          <w:sz w:val="24"/>
        </w:rPr>
        <w:t xml:space="preserve"> is reviewed and new targets set. This allows for a smooth transition and can highlight any additional support a child may need to support their transition to a new class. </w:t>
      </w:r>
    </w:p>
    <w:p w:rsidR="007A2B7C" w:rsidRPr="008158EF" w:rsidRDefault="007A2B7C" w:rsidP="007A2B7C">
      <w:pPr>
        <w:autoSpaceDE w:val="0"/>
        <w:autoSpaceDN w:val="0"/>
        <w:adjustRightInd w:val="0"/>
        <w:rPr>
          <w:rFonts w:asciiTheme="minorHAnsi" w:hAnsiTheme="minorHAnsi" w:cs="Arial"/>
          <w:color w:val="000000"/>
        </w:rPr>
      </w:pPr>
    </w:p>
    <w:p w:rsidR="007A2B7C" w:rsidRPr="008158EF" w:rsidRDefault="007A2B7C" w:rsidP="007A2B7C">
      <w:pPr>
        <w:rPr>
          <w:rFonts w:asciiTheme="minorHAnsi" w:hAnsiTheme="minorHAnsi"/>
          <w:sz w:val="24"/>
          <w:szCs w:val="24"/>
        </w:rPr>
      </w:pPr>
      <w:r w:rsidRPr="008158EF">
        <w:rPr>
          <w:rFonts w:asciiTheme="minorHAnsi" w:hAnsiTheme="minorHAnsi"/>
          <w:sz w:val="24"/>
          <w:szCs w:val="24"/>
        </w:rPr>
        <w:t xml:space="preserve">For pupils with Education, Health and Care Plans (formerly statements), an annual review meetings is also held annually. </w:t>
      </w:r>
    </w:p>
    <w:p w:rsidR="007A2B7C" w:rsidRPr="008158EF" w:rsidRDefault="007A2B7C" w:rsidP="007A2B7C">
      <w:pPr>
        <w:autoSpaceDE w:val="0"/>
        <w:autoSpaceDN w:val="0"/>
        <w:adjustRightInd w:val="0"/>
        <w:rPr>
          <w:rFonts w:asciiTheme="minorHAnsi" w:hAnsiTheme="minorHAnsi" w:cs="Arial"/>
          <w:color w:val="000000"/>
        </w:rPr>
      </w:pPr>
    </w:p>
    <w:p w:rsidR="007A2B7C" w:rsidRPr="008158EF" w:rsidRDefault="007A2B7C" w:rsidP="007A2B7C">
      <w:pPr>
        <w:autoSpaceDE w:val="0"/>
        <w:autoSpaceDN w:val="0"/>
        <w:adjustRightInd w:val="0"/>
        <w:rPr>
          <w:rFonts w:asciiTheme="minorHAnsi" w:hAnsiTheme="minorHAnsi"/>
          <w:bCs/>
          <w:sz w:val="24"/>
          <w:szCs w:val="24"/>
        </w:rPr>
      </w:pPr>
    </w:p>
    <w:p w:rsidR="007A2B7C" w:rsidRPr="008158EF" w:rsidRDefault="007A2B7C" w:rsidP="007A2B7C">
      <w:pPr>
        <w:autoSpaceDE w:val="0"/>
        <w:autoSpaceDN w:val="0"/>
        <w:adjustRightInd w:val="0"/>
        <w:rPr>
          <w:rFonts w:asciiTheme="minorHAnsi" w:hAnsiTheme="minorHAnsi"/>
          <w:b/>
          <w:bCs/>
          <w:sz w:val="24"/>
          <w:szCs w:val="24"/>
          <w:u w:val="single"/>
        </w:rPr>
      </w:pPr>
      <w:r w:rsidRPr="008158EF">
        <w:rPr>
          <w:rFonts w:asciiTheme="minorHAnsi" w:hAnsiTheme="minorHAnsi"/>
          <w:b/>
          <w:bCs/>
          <w:sz w:val="24"/>
          <w:szCs w:val="24"/>
          <w:u w:val="single"/>
        </w:rPr>
        <w:t xml:space="preserve">ACCESS TO THE FULL LIFE OF THE SCHOOL </w:t>
      </w:r>
    </w:p>
    <w:p w:rsidR="007A2B7C" w:rsidRPr="008158EF" w:rsidRDefault="007A2B7C" w:rsidP="007A2B7C">
      <w:pPr>
        <w:autoSpaceDE w:val="0"/>
        <w:autoSpaceDN w:val="0"/>
        <w:adjustRightInd w:val="0"/>
        <w:rPr>
          <w:rFonts w:asciiTheme="minorHAnsi" w:hAnsiTheme="minorHAnsi"/>
          <w:b/>
          <w:bCs/>
          <w:sz w:val="24"/>
          <w:szCs w:val="24"/>
          <w:u w:val="single"/>
        </w:rPr>
      </w:pP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At Ribchester St Wilfrid’s we aim to ensure that children with SEN play a full role in all school activities as far as it is appropriate e.g. music, homework, clubs, teams, swimming, school assemblies, concerts, visits, extra-curricular activities etc.</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The school encourages pupils to support each other in work and play, to build on different strengths and talents and to encourage all children to reach their educational potential.</w:t>
      </w:r>
    </w:p>
    <w:p w:rsidR="007A2B7C" w:rsidRPr="008158EF" w:rsidRDefault="007A2B7C" w:rsidP="007A2B7C">
      <w:pPr>
        <w:jc w:val="both"/>
        <w:rPr>
          <w:rFonts w:asciiTheme="minorHAnsi" w:hAnsiTheme="minorHAnsi"/>
        </w:rPr>
      </w:pPr>
    </w:p>
    <w:p w:rsidR="007A2B7C" w:rsidRPr="008158EF" w:rsidRDefault="007A2B7C" w:rsidP="007A2B7C">
      <w:pPr>
        <w:jc w:val="both"/>
        <w:rPr>
          <w:rFonts w:asciiTheme="minorHAnsi" w:hAnsiTheme="minorHAnsi"/>
          <w:sz w:val="24"/>
          <w:szCs w:val="24"/>
        </w:rPr>
      </w:pPr>
      <w:r w:rsidRPr="008158EF">
        <w:rPr>
          <w:rFonts w:asciiTheme="minorHAnsi" w:hAnsiTheme="minorHAnsi"/>
          <w:sz w:val="24"/>
          <w:szCs w:val="24"/>
        </w:rPr>
        <w:t xml:space="preserve">The needs of SEN pupils </w:t>
      </w:r>
      <w:proofErr w:type="gramStart"/>
      <w:r w:rsidRPr="008158EF">
        <w:rPr>
          <w:rFonts w:asciiTheme="minorHAnsi" w:hAnsiTheme="minorHAnsi"/>
          <w:sz w:val="24"/>
          <w:szCs w:val="24"/>
        </w:rPr>
        <w:t>are considered</w:t>
      </w:r>
      <w:proofErr w:type="gramEnd"/>
      <w:r w:rsidRPr="008158EF">
        <w:rPr>
          <w:rFonts w:asciiTheme="minorHAnsi" w:hAnsiTheme="minorHAnsi"/>
          <w:sz w:val="24"/>
          <w:szCs w:val="24"/>
        </w:rPr>
        <w:t xml:space="preserve"> carefully on all school visits so that they can participate in the activities.  Extra support staff </w:t>
      </w:r>
      <w:proofErr w:type="gramStart"/>
      <w:r w:rsidRPr="008158EF">
        <w:rPr>
          <w:rFonts w:asciiTheme="minorHAnsi" w:hAnsiTheme="minorHAnsi"/>
          <w:sz w:val="24"/>
          <w:szCs w:val="24"/>
        </w:rPr>
        <w:t>may be needed</w:t>
      </w:r>
      <w:proofErr w:type="gramEnd"/>
      <w:r w:rsidRPr="008158EF">
        <w:rPr>
          <w:rFonts w:asciiTheme="minorHAnsi" w:hAnsiTheme="minorHAnsi"/>
          <w:sz w:val="24"/>
          <w:szCs w:val="24"/>
        </w:rPr>
        <w:t xml:space="preserve">.  We consider this particularly important as many learning opportunities </w:t>
      </w:r>
      <w:proofErr w:type="gramStart"/>
      <w:r w:rsidRPr="008158EF">
        <w:rPr>
          <w:rFonts w:asciiTheme="minorHAnsi" w:hAnsiTheme="minorHAnsi"/>
          <w:sz w:val="24"/>
          <w:szCs w:val="24"/>
        </w:rPr>
        <w:t>are afforded</w:t>
      </w:r>
      <w:proofErr w:type="gramEnd"/>
      <w:r w:rsidRPr="008158EF">
        <w:rPr>
          <w:rFonts w:asciiTheme="minorHAnsi" w:hAnsiTheme="minorHAnsi"/>
          <w:sz w:val="24"/>
          <w:szCs w:val="24"/>
        </w:rPr>
        <w:t xml:space="preserve"> on these visits.</w:t>
      </w:r>
    </w:p>
    <w:p w:rsidR="007A2B7C" w:rsidRPr="008158EF" w:rsidRDefault="007A2B7C" w:rsidP="007A2B7C">
      <w:pPr>
        <w:jc w:val="both"/>
        <w:rPr>
          <w:rFonts w:asciiTheme="minorHAnsi" w:hAnsiTheme="minorHAnsi"/>
          <w:sz w:val="24"/>
          <w:szCs w:val="24"/>
        </w:rPr>
      </w:pPr>
    </w:p>
    <w:p w:rsidR="007A2B7C" w:rsidRPr="008158EF" w:rsidRDefault="007A2B7C" w:rsidP="007A2B7C">
      <w:pPr>
        <w:jc w:val="both"/>
        <w:rPr>
          <w:rFonts w:asciiTheme="minorHAnsi" w:hAnsiTheme="minorHAnsi"/>
          <w:sz w:val="24"/>
          <w:szCs w:val="24"/>
        </w:rPr>
      </w:pPr>
      <w:r w:rsidRPr="008158EF">
        <w:rPr>
          <w:rFonts w:asciiTheme="minorHAnsi" w:hAnsiTheme="minorHAnsi"/>
          <w:sz w:val="24"/>
          <w:szCs w:val="24"/>
        </w:rPr>
        <w:t>Every attempt will be made to inform support staff, who work with the children on a regular basis, of planned visits so that they can re-arrange their visit on that occasion.</w:t>
      </w:r>
    </w:p>
    <w:p w:rsidR="007A2B7C" w:rsidRPr="008158EF" w:rsidRDefault="007A2B7C" w:rsidP="007A2B7C">
      <w:pPr>
        <w:jc w:val="both"/>
        <w:rPr>
          <w:rFonts w:asciiTheme="minorHAnsi" w:hAnsiTheme="minorHAnsi"/>
          <w:sz w:val="24"/>
          <w:szCs w:val="24"/>
        </w:rPr>
      </w:pPr>
    </w:p>
    <w:p w:rsidR="007A2B7C" w:rsidRPr="008158EF" w:rsidRDefault="007A2B7C" w:rsidP="007A2B7C">
      <w:pPr>
        <w:jc w:val="both"/>
        <w:rPr>
          <w:rFonts w:asciiTheme="minorHAnsi" w:hAnsiTheme="minorHAnsi"/>
          <w:sz w:val="24"/>
          <w:szCs w:val="24"/>
        </w:rPr>
      </w:pPr>
      <w:r w:rsidRPr="008158EF">
        <w:rPr>
          <w:rFonts w:asciiTheme="minorHAnsi" w:hAnsiTheme="minorHAnsi"/>
          <w:sz w:val="24"/>
          <w:szCs w:val="24"/>
        </w:rPr>
        <w:t xml:space="preserve">Individual </w:t>
      </w:r>
      <w:proofErr w:type="gramStart"/>
      <w:r w:rsidRPr="008158EF">
        <w:rPr>
          <w:rFonts w:asciiTheme="minorHAnsi" w:hAnsiTheme="minorHAnsi"/>
          <w:sz w:val="24"/>
          <w:szCs w:val="24"/>
        </w:rPr>
        <w:t>needs will be identified</w:t>
      </w:r>
      <w:proofErr w:type="gramEnd"/>
      <w:r w:rsidRPr="008158EF">
        <w:rPr>
          <w:rFonts w:asciiTheme="minorHAnsi" w:hAnsiTheme="minorHAnsi"/>
          <w:sz w:val="24"/>
          <w:szCs w:val="24"/>
        </w:rPr>
        <w:t xml:space="preserve"> on Risk Assessment prior to educational visits.</w:t>
      </w:r>
    </w:p>
    <w:p w:rsidR="007A2B7C" w:rsidRPr="008158EF" w:rsidRDefault="007A2B7C" w:rsidP="007A2B7C">
      <w:pPr>
        <w:autoSpaceDE w:val="0"/>
        <w:autoSpaceDN w:val="0"/>
        <w:adjustRightInd w:val="0"/>
        <w:rPr>
          <w:rFonts w:asciiTheme="minorHAnsi" w:hAnsiTheme="minorHAnsi"/>
          <w:bCs/>
          <w:sz w:val="24"/>
          <w:szCs w:val="24"/>
        </w:rPr>
      </w:pPr>
    </w:p>
    <w:p w:rsidR="007A2B7C" w:rsidRDefault="007A2B7C" w:rsidP="007A2B7C">
      <w:pPr>
        <w:autoSpaceDE w:val="0"/>
        <w:autoSpaceDN w:val="0"/>
        <w:adjustRightInd w:val="0"/>
        <w:rPr>
          <w:rFonts w:asciiTheme="minorHAnsi" w:hAnsiTheme="minorHAnsi"/>
          <w:b/>
          <w:bCs/>
          <w:sz w:val="24"/>
          <w:szCs w:val="24"/>
          <w:u w:val="single"/>
        </w:rPr>
      </w:pPr>
    </w:p>
    <w:p w:rsidR="007A2B7C" w:rsidRPr="008158EF" w:rsidRDefault="007A2B7C" w:rsidP="007A2B7C">
      <w:pPr>
        <w:autoSpaceDE w:val="0"/>
        <w:autoSpaceDN w:val="0"/>
        <w:adjustRightInd w:val="0"/>
        <w:rPr>
          <w:rFonts w:asciiTheme="minorHAnsi" w:hAnsiTheme="minorHAnsi"/>
          <w:b/>
          <w:bCs/>
          <w:sz w:val="24"/>
          <w:szCs w:val="24"/>
          <w:u w:val="single"/>
        </w:rPr>
      </w:pPr>
      <w:r w:rsidRPr="008158EF">
        <w:rPr>
          <w:rFonts w:asciiTheme="minorHAnsi" w:hAnsiTheme="minorHAnsi"/>
          <w:b/>
          <w:bCs/>
          <w:sz w:val="24"/>
          <w:szCs w:val="24"/>
          <w:u w:val="single"/>
        </w:rPr>
        <w:t>SUPPORTING PUPILS AND FAMILIES</w:t>
      </w:r>
    </w:p>
    <w:p w:rsidR="007A2B7C" w:rsidRPr="008158EF" w:rsidRDefault="007A2B7C" w:rsidP="007A2B7C">
      <w:pPr>
        <w:autoSpaceDE w:val="0"/>
        <w:autoSpaceDN w:val="0"/>
        <w:adjustRightInd w:val="0"/>
        <w:rPr>
          <w:rFonts w:asciiTheme="minorHAnsi" w:hAnsiTheme="minorHAnsi"/>
          <w:bCs/>
          <w:sz w:val="24"/>
          <w:szCs w:val="24"/>
        </w:rPr>
      </w:pPr>
    </w:p>
    <w:p w:rsidR="007A2B7C" w:rsidRPr="008158EF" w:rsidRDefault="007A2B7C" w:rsidP="007A2B7C">
      <w:pPr>
        <w:autoSpaceDE w:val="0"/>
        <w:autoSpaceDN w:val="0"/>
        <w:adjustRightInd w:val="0"/>
        <w:rPr>
          <w:rFonts w:asciiTheme="minorHAnsi" w:hAnsiTheme="minorHAnsi" w:cs="ComicSansMS"/>
          <w:sz w:val="24"/>
        </w:rPr>
      </w:pPr>
      <w:r w:rsidRPr="008158EF">
        <w:rPr>
          <w:rFonts w:asciiTheme="minorHAnsi" w:hAnsiTheme="minorHAnsi" w:cs="ComicSansMS"/>
          <w:sz w:val="24"/>
        </w:rPr>
        <w:t>Ribchester St Wilfrid’s believes that a close working relationship with parents is vital in order to ensure:</w:t>
      </w:r>
    </w:p>
    <w:p w:rsidR="007A2B7C" w:rsidRPr="008158EF" w:rsidRDefault="007A2B7C" w:rsidP="007A2B7C">
      <w:pPr>
        <w:pStyle w:val="ListParagraph"/>
        <w:numPr>
          <w:ilvl w:val="0"/>
          <w:numId w:val="20"/>
        </w:numPr>
        <w:autoSpaceDE w:val="0"/>
        <w:autoSpaceDN w:val="0"/>
        <w:adjustRightInd w:val="0"/>
        <w:rPr>
          <w:rFonts w:asciiTheme="minorHAnsi" w:hAnsiTheme="minorHAnsi" w:cs="ComicSansMS"/>
          <w:sz w:val="24"/>
        </w:rPr>
      </w:pPr>
      <w:r w:rsidRPr="008158EF">
        <w:rPr>
          <w:rFonts w:asciiTheme="minorHAnsi" w:hAnsiTheme="minorHAnsi" w:cs="ComicSansMS"/>
          <w:sz w:val="24"/>
        </w:rPr>
        <w:t>early and accurate identification and assessment of SEN leading to appropriate intervention and provision</w:t>
      </w:r>
    </w:p>
    <w:p w:rsidR="007A2B7C" w:rsidRPr="008158EF" w:rsidRDefault="007A2B7C" w:rsidP="007A2B7C">
      <w:pPr>
        <w:pStyle w:val="ListParagraph"/>
        <w:numPr>
          <w:ilvl w:val="0"/>
          <w:numId w:val="20"/>
        </w:numPr>
        <w:autoSpaceDE w:val="0"/>
        <w:autoSpaceDN w:val="0"/>
        <w:adjustRightInd w:val="0"/>
        <w:rPr>
          <w:rFonts w:asciiTheme="minorHAnsi" w:hAnsiTheme="minorHAnsi" w:cs="ComicSansMS"/>
          <w:sz w:val="24"/>
        </w:rPr>
      </w:pPr>
      <w:r w:rsidRPr="008158EF">
        <w:rPr>
          <w:rFonts w:asciiTheme="minorHAnsi" w:hAnsiTheme="minorHAnsi" w:cs="ComicSansMS"/>
          <w:sz w:val="24"/>
        </w:rPr>
        <w:t xml:space="preserve"> continuing social and academic progress of children with SEN</w:t>
      </w:r>
    </w:p>
    <w:p w:rsidR="007A2B7C" w:rsidRPr="008158EF" w:rsidRDefault="007A2B7C" w:rsidP="007A2B7C">
      <w:pPr>
        <w:pStyle w:val="ListParagraph"/>
        <w:numPr>
          <w:ilvl w:val="0"/>
          <w:numId w:val="20"/>
        </w:numPr>
        <w:autoSpaceDE w:val="0"/>
        <w:autoSpaceDN w:val="0"/>
        <w:adjustRightInd w:val="0"/>
        <w:rPr>
          <w:rFonts w:asciiTheme="minorHAnsi" w:hAnsiTheme="minorHAnsi" w:cs="ComicSansMS"/>
          <w:sz w:val="24"/>
        </w:rPr>
      </w:pPr>
      <w:r w:rsidRPr="008158EF">
        <w:rPr>
          <w:rFonts w:asciiTheme="minorHAnsi" w:hAnsiTheme="minorHAnsi" w:cs="ComicSansMS"/>
          <w:sz w:val="24"/>
        </w:rPr>
        <w:t xml:space="preserve"> personal and academic targets are set and met effectively</w:t>
      </w:r>
    </w:p>
    <w:p w:rsidR="007A2B7C" w:rsidRPr="008158EF" w:rsidRDefault="007A2B7C" w:rsidP="007A2B7C">
      <w:pPr>
        <w:pStyle w:val="ListParagraph"/>
        <w:autoSpaceDE w:val="0"/>
        <w:autoSpaceDN w:val="0"/>
        <w:adjustRightInd w:val="0"/>
        <w:ind w:left="794"/>
        <w:rPr>
          <w:rFonts w:asciiTheme="minorHAnsi" w:hAnsiTheme="minorHAnsi" w:cs="ComicSansMS"/>
          <w:sz w:val="24"/>
        </w:rPr>
      </w:pPr>
    </w:p>
    <w:p w:rsidR="007A2B7C" w:rsidRPr="008158EF" w:rsidRDefault="007A2B7C" w:rsidP="007A2B7C">
      <w:pPr>
        <w:autoSpaceDE w:val="0"/>
        <w:autoSpaceDN w:val="0"/>
        <w:adjustRightInd w:val="0"/>
        <w:rPr>
          <w:rFonts w:asciiTheme="minorHAnsi" w:hAnsiTheme="minorHAnsi" w:cs="ComicSansMS"/>
          <w:sz w:val="24"/>
        </w:rPr>
      </w:pPr>
      <w:r w:rsidRPr="008158EF">
        <w:rPr>
          <w:rFonts w:asciiTheme="minorHAnsi" w:hAnsiTheme="minorHAnsi" w:cs="ComicSansMS"/>
          <w:sz w:val="24"/>
        </w:rPr>
        <w:t xml:space="preserve">In cases where </w:t>
      </w:r>
      <w:proofErr w:type="gramStart"/>
      <w:r w:rsidRPr="008158EF">
        <w:rPr>
          <w:rFonts w:asciiTheme="minorHAnsi" w:hAnsiTheme="minorHAnsi" w:cs="ComicSansMS"/>
          <w:sz w:val="24"/>
        </w:rPr>
        <w:t>more frequent regular contact with parents</w:t>
      </w:r>
      <w:proofErr w:type="gramEnd"/>
      <w:r w:rsidRPr="008158EF">
        <w:rPr>
          <w:rFonts w:asciiTheme="minorHAnsi" w:hAnsiTheme="minorHAnsi" w:cs="ComicSansMS"/>
          <w:sz w:val="24"/>
        </w:rPr>
        <w:t xml:space="preserve"> is necessary, this will be arranged based on the individual pupil’s needs. </w:t>
      </w:r>
    </w:p>
    <w:p w:rsidR="007A2B7C" w:rsidRPr="008158EF" w:rsidRDefault="007A2B7C" w:rsidP="007A2B7C">
      <w:pPr>
        <w:autoSpaceDE w:val="0"/>
        <w:autoSpaceDN w:val="0"/>
        <w:adjustRightInd w:val="0"/>
        <w:rPr>
          <w:rFonts w:asciiTheme="minorHAnsi" w:hAnsiTheme="minorHAnsi" w:cs="ComicSansMS"/>
          <w:sz w:val="24"/>
        </w:rPr>
      </w:pPr>
      <w:r w:rsidRPr="008158EF">
        <w:rPr>
          <w:rFonts w:asciiTheme="minorHAnsi" w:hAnsiTheme="minorHAnsi" w:cs="ComicSansMS"/>
          <w:sz w:val="24"/>
        </w:rPr>
        <w:t xml:space="preserve">If an assessment or referral indicates that a pupil has additional learning needs, the parents and the pupil will always be consulted </w:t>
      </w:r>
      <w:proofErr w:type="gramStart"/>
      <w:r w:rsidRPr="008158EF">
        <w:rPr>
          <w:rFonts w:asciiTheme="minorHAnsi" w:hAnsiTheme="minorHAnsi" w:cs="ComicSansMS"/>
          <w:sz w:val="24"/>
        </w:rPr>
        <w:t>with regards to</w:t>
      </w:r>
      <w:proofErr w:type="gramEnd"/>
      <w:r w:rsidRPr="008158EF">
        <w:rPr>
          <w:rFonts w:asciiTheme="minorHAnsi" w:hAnsiTheme="minorHAnsi" w:cs="ComicSansMS"/>
          <w:sz w:val="24"/>
        </w:rPr>
        <w:t xml:space="preserve"> future provision. Parents </w:t>
      </w:r>
      <w:proofErr w:type="gramStart"/>
      <w:r w:rsidRPr="008158EF">
        <w:rPr>
          <w:rFonts w:asciiTheme="minorHAnsi" w:hAnsiTheme="minorHAnsi" w:cs="ComicSansMS"/>
          <w:sz w:val="24"/>
        </w:rPr>
        <w:t xml:space="preserve">are invited to attend meetings </w:t>
      </w:r>
      <w:r w:rsidRPr="008158EF">
        <w:rPr>
          <w:rFonts w:asciiTheme="minorHAnsi" w:hAnsiTheme="minorHAnsi" w:cs="ComicSansMS"/>
          <w:sz w:val="24"/>
        </w:rPr>
        <w:lastRenderedPageBreak/>
        <w:t>with external agencies regarding their child, and are kept up to date and</w:t>
      </w:r>
      <w:proofErr w:type="gramEnd"/>
      <w:r w:rsidRPr="008158EF">
        <w:rPr>
          <w:rFonts w:asciiTheme="minorHAnsi" w:hAnsiTheme="minorHAnsi" w:cs="ComicSansMS"/>
          <w:sz w:val="24"/>
        </w:rPr>
        <w:t xml:space="preserve"> consulted on any points of action drawn up in regards to the provision for their child.</w:t>
      </w:r>
    </w:p>
    <w:p w:rsidR="007A2B7C" w:rsidRPr="008158EF" w:rsidRDefault="007A2B7C" w:rsidP="007A2B7C">
      <w:pPr>
        <w:autoSpaceDE w:val="0"/>
        <w:autoSpaceDN w:val="0"/>
        <w:adjustRightInd w:val="0"/>
        <w:rPr>
          <w:rFonts w:asciiTheme="minorHAnsi" w:hAnsiTheme="minorHAnsi"/>
          <w:bCs/>
          <w:sz w:val="24"/>
          <w:szCs w:val="24"/>
        </w:rPr>
      </w:pPr>
    </w:p>
    <w:p w:rsidR="007A2B7C" w:rsidRPr="008158EF" w:rsidRDefault="007A2B7C" w:rsidP="007A2B7C">
      <w:pPr>
        <w:autoSpaceDE w:val="0"/>
        <w:autoSpaceDN w:val="0"/>
        <w:adjustRightInd w:val="0"/>
        <w:rPr>
          <w:rFonts w:asciiTheme="minorHAnsi" w:hAnsiTheme="minorHAnsi"/>
          <w:b/>
          <w:bCs/>
          <w:sz w:val="24"/>
          <w:szCs w:val="24"/>
          <w:u w:val="single"/>
        </w:rPr>
      </w:pPr>
      <w:r w:rsidRPr="008158EF">
        <w:rPr>
          <w:rFonts w:asciiTheme="minorHAnsi" w:hAnsiTheme="minorHAnsi"/>
          <w:b/>
          <w:bCs/>
          <w:sz w:val="24"/>
          <w:szCs w:val="24"/>
          <w:u w:val="single"/>
        </w:rPr>
        <w:t>SUPPORTING PUPILS WITH MEDICAL CONDITIONS</w:t>
      </w:r>
    </w:p>
    <w:p w:rsidR="007A2B7C" w:rsidRPr="008158EF" w:rsidRDefault="007A2B7C" w:rsidP="007A2B7C">
      <w:pPr>
        <w:autoSpaceDE w:val="0"/>
        <w:autoSpaceDN w:val="0"/>
        <w:adjustRightInd w:val="0"/>
        <w:rPr>
          <w:rFonts w:asciiTheme="minorHAnsi" w:hAnsiTheme="minorHAnsi"/>
          <w:bCs/>
          <w:sz w:val="24"/>
          <w:szCs w:val="24"/>
        </w:rPr>
      </w:pPr>
    </w:p>
    <w:p w:rsidR="007A2B7C" w:rsidRPr="008158EF" w:rsidRDefault="007A2B7C" w:rsidP="007A2B7C">
      <w:pPr>
        <w:autoSpaceDE w:val="0"/>
        <w:autoSpaceDN w:val="0"/>
        <w:adjustRightInd w:val="0"/>
        <w:rPr>
          <w:rFonts w:asciiTheme="minorHAnsi" w:hAnsiTheme="minorHAnsi" w:cs="Arial"/>
          <w:sz w:val="24"/>
        </w:rPr>
      </w:pPr>
      <w:r w:rsidRPr="008158EF">
        <w:rPr>
          <w:rFonts w:asciiTheme="minorHAnsi" w:hAnsiTheme="minorHAnsi" w:cs="Arial"/>
          <w:sz w:val="24"/>
        </w:rPr>
        <w:t xml:space="preserve">Ribchester St Wilfrid’s recognises that pupils at school with medical conditions </w:t>
      </w:r>
      <w:proofErr w:type="gramStart"/>
      <w:r w:rsidRPr="008158EF">
        <w:rPr>
          <w:rFonts w:asciiTheme="minorHAnsi" w:hAnsiTheme="minorHAnsi" w:cs="Arial"/>
          <w:sz w:val="24"/>
        </w:rPr>
        <w:t>should be properly supported</w:t>
      </w:r>
      <w:proofErr w:type="gramEnd"/>
      <w:r w:rsidRPr="008158EF">
        <w:rPr>
          <w:rFonts w:asciiTheme="minorHAnsi" w:hAnsiTheme="minorHAnsi" w:cs="Arial"/>
          <w:sz w:val="24"/>
        </w:rPr>
        <w:t xml:space="preserve"> so that they have full access to education, including school trips and physical education. Some children with medical conditions may be disabled and where this is the </w:t>
      </w:r>
      <w:proofErr w:type="gramStart"/>
      <w:r w:rsidRPr="008158EF">
        <w:rPr>
          <w:rFonts w:asciiTheme="minorHAnsi" w:hAnsiTheme="minorHAnsi" w:cs="Arial"/>
          <w:sz w:val="24"/>
        </w:rPr>
        <w:t>case</w:t>
      </w:r>
      <w:proofErr w:type="gramEnd"/>
      <w:r w:rsidRPr="008158EF">
        <w:rPr>
          <w:rFonts w:asciiTheme="minorHAnsi" w:hAnsiTheme="minorHAnsi" w:cs="Arial"/>
          <w:sz w:val="24"/>
        </w:rPr>
        <w:t xml:space="preserve"> the school will comply with its duties under the Equality Act 2010. Some may also have special educational needs (SEN) and may have a statement, or Education, Health and Care (EHC) </w:t>
      </w:r>
      <w:proofErr w:type="gramStart"/>
      <w:r w:rsidRPr="008158EF">
        <w:rPr>
          <w:rFonts w:asciiTheme="minorHAnsi" w:hAnsiTheme="minorHAnsi" w:cs="Arial"/>
          <w:sz w:val="24"/>
        </w:rPr>
        <w:t>plan which brings together health and social care needs, as well as their special educational provision and the SEND Code of Practice (2014)</w:t>
      </w:r>
      <w:proofErr w:type="gramEnd"/>
      <w:r w:rsidRPr="008158EF">
        <w:rPr>
          <w:rFonts w:asciiTheme="minorHAnsi" w:hAnsiTheme="minorHAnsi" w:cs="Arial"/>
          <w:sz w:val="24"/>
        </w:rPr>
        <w:t xml:space="preserve"> is followed. The school has a policy for Supporting Pupils at School with Medical Conditions.</w:t>
      </w:r>
    </w:p>
    <w:p w:rsidR="007A2B7C" w:rsidRDefault="007A2B7C" w:rsidP="007A2B7C">
      <w:pPr>
        <w:autoSpaceDE w:val="0"/>
        <w:autoSpaceDN w:val="0"/>
        <w:adjustRightInd w:val="0"/>
        <w:rPr>
          <w:rFonts w:asciiTheme="minorHAnsi" w:hAnsiTheme="minorHAnsi"/>
          <w:bCs/>
          <w:sz w:val="32"/>
          <w:szCs w:val="24"/>
        </w:rPr>
      </w:pPr>
    </w:p>
    <w:p w:rsidR="007A2B7C" w:rsidRPr="007A2B7C" w:rsidRDefault="007A2B7C" w:rsidP="007A2B7C">
      <w:pPr>
        <w:autoSpaceDE w:val="0"/>
        <w:autoSpaceDN w:val="0"/>
        <w:adjustRightInd w:val="0"/>
        <w:rPr>
          <w:rFonts w:asciiTheme="minorHAnsi" w:hAnsiTheme="minorHAnsi" w:cstheme="minorHAnsi"/>
          <w:b/>
          <w:sz w:val="24"/>
          <w:u w:val="single"/>
        </w:rPr>
      </w:pPr>
      <w:r w:rsidRPr="007A2B7C">
        <w:rPr>
          <w:rFonts w:asciiTheme="minorHAnsi" w:hAnsiTheme="minorHAnsi" w:cstheme="minorHAnsi"/>
          <w:b/>
          <w:sz w:val="24"/>
          <w:u w:val="single"/>
        </w:rPr>
        <w:t>EFFECTIVE TRANSTITION</w:t>
      </w:r>
    </w:p>
    <w:p w:rsidR="007A2B7C" w:rsidRDefault="007A2B7C" w:rsidP="007A2B7C">
      <w:pPr>
        <w:autoSpaceDE w:val="0"/>
        <w:autoSpaceDN w:val="0"/>
        <w:adjustRightInd w:val="0"/>
        <w:rPr>
          <w:rFonts w:asciiTheme="minorHAnsi" w:hAnsiTheme="minorHAnsi" w:cstheme="minorHAnsi"/>
          <w:sz w:val="24"/>
        </w:rPr>
      </w:pPr>
      <w:r w:rsidRPr="007A2B7C">
        <w:rPr>
          <w:rFonts w:asciiTheme="minorHAnsi" w:hAnsiTheme="minorHAnsi" w:cstheme="minorHAnsi"/>
          <w:sz w:val="24"/>
        </w:rPr>
        <w:t>For all children, we will ensure early and timely planning for transfer into our school, within our school year groups and onto the next phase of educ</w:t>
      </w:r>
      <w:r>
        <w:rPr>
          <w:rFonts w:asciiTheme="minorHAnsi" w:hAnsiTheme="minorHAnsi" w:cstheme="minorHAnsi"/>
          <w:sz w:val="24"/>
        </w:rPr>
        <w:t xml:space="preserve">ation by: </w:t>
      </w:r>
    </w:p>
    <w:p w:rsidR="007A2B7C" w:rsidRDefault="007A2B7C" w:rsidP="007A2B7C">
      <w:pPr>
        <w:pStyle w:val="ListParagraph"/>
        <w:numPr>
          <w:ilvl w:val="0"/>
          <w:numId w:val="34"/>
        </w:numPr>
        <w:autoSpaceDE w:val="0"/>
        <w:autoSpaceDN w:val="0"/>
        <w:adjustRightInd w:val="0"/>
        <w:rPr>
          <w:rFonts w:asciiTheme="minorHAnsi" w:hAnsiTheme="minorHAnsi" w:cstheme="minorHAnsi"/>
          <w:sz w:val="24"/>
        </w:rPr>
      </w:pPr>
      <w:r w:rsidRPr="007A2B7C">
        <w:rPr>
          <w:rFonts w:asciiTheme="minorHAnsi" w:hAnsiTheme="minorHAnsi" w:cstheme="minorHAnsi"/>
          <w:sz w:val="24"/>
        </w:rPr>
        <w:t>Meeting Nursery providers</w:t>
      </w:r>
      <w:r>
        <w:rPr>
          <w:rFonts w:asciiTheme="minorHAnsi" w:hAnsiTheme="minorHAnsi" w:cstheme="minorHAnsi"/>
          <w:sz w:val="24"/>
        </w:rPr>
        <w:t xml:space="preserve"> and </w:t>
      </w:r>
      <w:r w:rsidRPr="007A2B7C">
        <w:rPr>
          <w:rFonts w:asciiTheme="minorHAnsi" w:hAnsiTheme="minorHAnsi" w:cstheme="minorHAnsi"/>
          <w:sz w:val="24"/>
        </w:rPr>
        <w:t>completing home visits for children entering our s</w:t>
      </w:r>
      <w:r w:rsidRPr="007A2B7C">
        <w:rPr>
          <w:rFonts w:asciiTheme="minorHAnsi" w:hAnsiTheme="minorHAnsi" w:cstheme="minorHAnsi"/>
          <w:sz w:val="24"/>
        </w:rPr>
        <w:t xml:space="preserve">chool in the Foundation Unit. </w:t>
      </w:r>
    </w:p>
    <w:p w:rsidR="007A2B7C" w:rsidRDefault="007A2B7C" w:rsidP="007A2B7C">
      <w:pPr>
        <w:pStyle w:val="ListParagraph"/>
        <w:numPr>
          <w:ilvl w:val="0"/>
          <w:numId w:val="34"/>
        </w:numPr>
        <w:autoSpaceDE w:val="0"/>
        <w:autoSpaceDN w:val="0"/>
        <w:adjustRightInd w:val="0"/>
        <w:rPr>
          <w:rFonts w:asciiTheme="minorHAnsi" w:hAnsiTheme="minorHAnsi" w:cstheme="minorHAnsi"/>
          <w:sz w:val="24"/>
        </w:rPr>
      </w:pPr>
      <w:r w:rsidRPr="007A2B7C">
        <w:rPr>
          <w:rFonts w:asciiTheme="minorHAnsi" w:hAnsiTheme="minorHAnsi" w:cstheme="minorHAnsi"/>
          <w:sz w:val="24"/>
        </w:rPr>
        <w:t xml:space="preserve">During the year in which children are due to change school, transition meetings and class transition days for all children </w:t>
      </w:r>
      <w:proofErr w:type="gramStart"/>
      <w:r w:rsidRPr="007A2B7C">
        <w:rPr>
          <w:rFonts w:asciiTheme="minorHAnsi" w:hAnsiTheme="minorHAnsi" w:cstheme="minorHAnsi"/>
          <w:sz w:val="24"/>
        </w:rPr>
        <w:t>are held</w:t>
      </w:r>
      <w:proofErr w:type="gramEnd"/>
      <w:r w:rsidRPr="007A2B7C">
        <w:rPr>
          <w:rFonts w:asciiTheme="minorHAnsi" w:hAnsiTheme="minorHAnsi" w:cstheme="minorHAnsi"/>
          <w:sz w:val="24"/>
        </w:rPr>
        <w:t xml:space="preserve"> and arrangements discussed. For children with SEND this may include</w:t>
      </w:r>
      <w:r w:rsidRPr="007A2B7C">
        <w:rPr>
          <w:rFonts w:asciiTheme="minorHAnsi" w:hAnsiTheme="minorHAnsi" w:cstheme="minorHAnsi"/>
          <w:sz w:val="24"/>
        </w:rPr>
        <w:t xml:space="preserve"> </w:t>
      </w:r>
      <w:r w:rsidRPr="007A2B7C">
        <w:rPr>
          <w:rFonts w:asciiTheme="minorHAnsi" w:hAnsiTheme="minorHAnsi" w:cstheme="minorHAnsi"/>
          <w:sz w:val="24"/>
        </w:rPr>
        <w:t>additional familiarisation vi</w:t>
      </w:r>
      <w:r>
        <w:rPr>
          <w:rFonts w:asciiTheme="minorHAnsi" w:hAnsiTheme="minorHAnsi" w:cstheme="minorHAnsi"/>
          <w:sz w:val="24"/>
        </w:rPr>
        <w:t xml:space="preserve">sits, </w:t>
      </w:r>
      <w:r w:rsidRPr="007A2B7C">
        <w:rPr>
          <w:rFonts w:asciiTheme="minorHAnsi" w:hAnsiTheme="minorHAnsi" w:cstheme="minorHAnsi"/>
          <w:sz w:val="24"/>
        </w:rPr>
        <w:t>parental/carer visits to our school or other reasonable adjustments in addition to normal a</w:t>
      </w:r>
      <w:r>
        <w:rPr>
          <w:rFonts w:asciiTheme="minorHAnsi" w:hAnsiTheme="minorHAnsi" w:cstheme="minorHAnsi"/>
          <w:sz w:val="24"/>
        </w:rPr>
        <w:t>rrangements for all children.</w:t>
      </w:r>
    </w:p>
    <w:p w:rsidR="007A2B7C" w:rsidRDefault="007A2B7C" w:rsidP="007A2B7C">
      <w:pPr>
        <w:pStyle w:val="ListParagraph"/>
        <w:numPr>
          <w:ilvl w:val="0"/>
          <w:numId w:val="34"/>
        </w:numPr>
        <w:autoSpaceDE w:val="0"/>
        <w:autoSpaceDN w:val="0"/>
        <w:adjustRightInd w:val="0"/>
        <w:rPr>
          <w:rFonts w:asciiTheme="minorHAnsi" w:hAnsiTheme="minorHAnsi" w:cstheme="minorHAnsi"/>
          <w:sz w:val="24"/>
        </w:rPr>
      </w:pPr>
      <w:r w:rsidRPr="007A2B7C">
        <w:rPr>
          <w:rFonts w:asciiTheme="minorHAnsi" w:hAnsiTheme="minorHAnsi" w:cstheme="minorHAnsi"/>
          <w:sz w:val="24"/>
        </w:rPr>
        <w:t xml:space="preserve">When children are due to leave our school, they and their parents will be encouraged to consider all options for the next phase of education. We will involve outside agencies, as appropriate, to ensure information is impartial, comprehensive but easily accessible and understandable. Accompanied visits to other providers </w:t>
      </w:r>
      <w:proofErr w:type="gramStart"/>
      <w:r w:rsidRPr="007A2B7C">
        <w:rPr>
          <w:rFonts w:asciiTheme="minorHAnsi" w:hAnsiTheme="minorHAnsi" w:cstheme="minorHAnsi"/>
          <w:sz w:val="24"/>
        </w:rPr>
        <w:t>ma</w:t>
      </w:r>
      <w:r>
        <w:rPr>
          <w:rFonts w:asciiTheme="minorHAnsi" w:hAnsiTheme="minorHAnsi" w:cstheme="minorHAnsi"/>
          <w:sz w:val="24"/>
        </w:rPr>
        <w:t>y be arranged</w:t>
      </w:r>
      <w:proofErr w:type="gramEnd"/>
      <w:r>
        <w:rPr>
          <w:rFonts w:asciiTheme="minorHAnsi" w:hAnsiTheme="minorHAnsi" w:cstheme="minorHAnsi"/>
          <w:sz w:val="24"/>
        </w:rPr>
        <w:t xml:space="preserve"> as appropriate. </w:t>
      </w:r>
    </w:p>
    <w:p w:rsidR="007A2B7C" w:rsidRDefault="007A2B7C" w:rsidP="007A2B7C">
      <w:pPr>
        <w:pStyle w:val="ListParagraph"/>
        <w:numPr>
          <w:ilvl w:val="0"/>
          <w:numId w:val="34"/>
        </w:numPr>
        <w:autoSpaceDE w:val="0"/>
        <w:autoSpaceDN w:val="0"/>
        <w:adjustRightInd w:val="0"/>
        <w:rPr>
          <w:rFonts w:asciiTheme="minorHAnsi" w:hAnsiTheme="minorHAnsi" w:cstheme="minorHAnsi"/>
          <w:sz w:val="24"/>
        </w:rPr>
      </w:pPr>
      <w:r w:rsidRPr="007A2B7C">
        <w:rPr>
          <w:rFonts w:asciiTheme="minorHAnsi" w:hAnsiTheme="minorHAnsi" w:cstheme="minorHAnsi"/>
          <w:sz w:val="24"/>
        </w:rPr>
        <w:t xml:space="preserve">We will discuss transition needs of all children with Statements of SEND or an Education Health and Care Plans at their statutory Annual Reviews and SEND support </w:t>
      </w:r>
      <w:r>
        <w:rPr>
          <w:rFonts w:asciiTheme="minorHAnsi" w:hAnsiTheme="minorHAnsi" w:cstheme="minorHAnsi"/>
          <w:sz w:val="24"/>
        </w:rPr>
        <w:t xml:space="preserve">meetings. </w:t>
      </w:r>
    </w:p>
    <w:p w:rsidR="007A2B7C" w:rsidRDefault="007A2B7C" w:rsidP="007A2B7C">
      <w:pPr>
        <w:pStyle w:val="ListParagraph"/>
        <w:numPr>
          <w:ilvl w:val="0"/>
          <w:numId w:val="34"/>
        </w:numPr>
        <w:autoSpaceDE w:val="0"/>
        <w:autoSpaceDN w:val="0"/>
        <w:adjustRightInd w:val="0"/>
        <w:rPr>
          <w:rFonts w:asciiTheme="minorHAnsi" w:hAnsiTheme="minorHAnsi" w:cstheme="minorHAnsi"/>
          <w:sz w:val="24"/>
        </w:rPr>
      </w:pPr>
      <w:r w:rsidRPr="007A2B7C">
        <w:rPr>
          <w:rFonts w:asciiTheme="minorHAnsi" w:hAnsiTheme="minorHAnsi" w:cstheme="minorHAnsi"/>
          <w:sz w:val="24"/>
        </w:rPr>
        <w:t>For children with an Education Health &amp; Care Pl</w:t>
      </w:r>
      <w:r>
        <w:rPr>
          <w:rFonts w:asciiTheme="minorHAnsi" w:hAnsiTheme="minorHAnsi" w:cstheme="minorHAnsi"/>
          <w:sz w:val="24"/>
        </w:rPr>
        <w:t>an in transition years, the SEN</w:t>
      </w:r>
      <w:r w:rsidRPr="007A2B7C">
        <w:rPr>
          <w:rFonts w:asciiTheme="minorHAnsi" w:hAnsiTheme="minorHAnsi" w:cstheme="minorHAnsi"/>
          <w:sz w:val="24"/>
        </w:rPr>
        <w:t>C</w:t>
      </w:r>
      <w:r>
        <w:rPr>
          <w:rFonts w:asciiTheme="minorHAnsi" w:hAnsiTheme="minorHAnsi" w:cstheme="minorHAnsi"/>
          <w:sz w:val="24"/>
        </w:rPr>
        <w:t>O</w:t>
      </w:r>
      <w:r w:rsidRPr="007A2B7C">
        <w:rPr>
          <w:rFonts w:asciiTheme="minorHAnsi" w:hAnsiTheme="minorHAnsi" w:cstheme="minorHAnsi"/>
          <w:sz w:val="24"/>
        </w:rPr>
        <w:t xml:space="preserve"> will also attend any Annual Reviews and SEND support meetings for the children at th</w:t>
      </w:r>
      <w:r>
        <w:rPr>
          <w:rFonts w:asciiTheme="minorHAnsi" w:hAnsiTheme="minorHAnsi" w:cstheme="minorHAnsi"/>
          <w:sz w:val="24"/>
        </w:rPr>
        <w:t xml:space="preserve">eir feeder school if invited. </w:t>
      </w:r>
    </w:p>
    <w:p w:rsidR="007A2B7C" w:rsidRDefault="007A2B7C" w:rsidP="007A2B7C">
      <w:pPr>
        <w:pStyle w:val="ListParagraph"/>
        <w:numPr>
          <w:ilvl w:val="0"/>
          <w:numId w:val="34"/>
        </w:numPr>
        <w:autoSpaceDE w:val="0"/>
        <w:autoSpaceDN w:val="0"/>
        <w:adjustRightInd w:val="0"/>
        <w:rPr>
          <w:rFonts w:asciiTheme="minorHAnsi" w:hAnsiTheme="minorHAnsi" w:cstheme="minorHAnsi"/>
          <w:sz w:val="24"/>
        </w:rPr>
      </w:pPr>
      <w:r w:rsidRPr="007A2B7C">
        <w:rPr>
          <w:rFonts w:asciiTheme="minorHAnsi" w:hAnsiTheme="minorHAnsi" w:cstheme="minorHAnsi"/>
          <w:sz w:val="24"/>
        </w:rPr>
        <w:t xml:space="preserve">Liaison with </w:t>
      </w:r>
      <w:r>
        <w:rPr>
          <w:rFonts w:asciiTheme="minorHAnsi" w:hAnsiTheme="minorHAnsi" w:cstheme="minorHAnsi"/>
          <w:sz w:val="24"/>
        </w:rPr>
        <w:t xml:space="preserve">Secondary schools takes place </w:t>
      </w:r>
    </w:p>
    <w:p w:rsidR="007A2B7C" w:rsidRDefault="007A2B7C" w:rsidP="007A2B7C">
      <w:pPr>
        <w:pStyle w:val="ListParagraph"/>
        <w:numPr>
          <w:ilvl w:val="0"/>
          <w:numId w:val="34"/>
        </w:numPr>
        <w:autoSpaceDE w:val="0"/>
        <w:autoSpaceDN w:val="0"/>
        <w:adjustRightInd w:val="0"/>
        <w:rPr>
          <w:rFonts w:asciiTheme="minorHAnsi" w:hAnsiTheme="minorHAnsi" w:cstheme="minorHAnsi"/>
          <w:sz w:val="24"/>
        </w:rPr>
      </w:pPr>
      <w:r w:rsidRPr="007A2B7C">
        <w:rPr>
          <w:rFonts w:asciiTheme="minorHAnsi" w:hAnsiTheme="minorHAnsi" w:cstheme="minorHAnsi"/>
          <w:sz w:val="24"/>
        </w:rPr>
        <w:t>If it is the case a child should m</w:t>
      </w:r>
      <w:r>
        <w:rPr>
          <w:rFonts w:asciiTheme="minorHAnsi" w:hAnsiTheme="minorHAnsi" w:cstheme="minorHAnsi"/>
          <w:sz w:val="24"/>
        </w:rPr>
        <w:t>ove to a special school the SENCO</w:t>
      </w:r>
      <w:r w:rsidRPr="007A2B7C">
        <w:rPr>
          <w:rFonts w:asciiTheme="minorHAnsi" w:hAnsiTheme="minorHAnsi" w:cstheme="minorHAnsi"/>
          <w:sz w:val="24"/>
        </w:rPr>
        <w:t xml:space="preserve"> will arrange for transition meetings for parents/carers to meet staff and familiarise themselves with the new school as well as further m</w:t>
      </w:r>
      <w:r>
        <w:rPr>
          <w:rFonts w:asciiTheme="minorHAnsi" w:hAnsiTheme="minorHAnsi" w:cstheme="minorHAnsi"/>
          <w:sz w:val="24"/>
        </w:rPr>
        <w:t xml:space="preserve">eetings/visits for the child. </w:t>
      </w:r>
    </w:p>
    <w:p w:rsidR="007A2B7C" w:rsidRPr="007A2B7C" w:rsidRDefault="007A2B7C" w:rsidP="007A2B7C">
      <w:pPr>
        <w:pStyle w:val="ListParagraph"/>
        <w:numPr>
          <w:ilvl w:val="0"/>
          <w:numId w:val="34"/>
        </w:numPr>
        <w:autoSpaceDE w:val="0"/>
        <w:autoSpaceDN w:val="0"/>
        <w:adjustRightInd w:val="0"/>
        <w:rPr>
          <w:rFonts w:asciiTheme="minorHAnsi" w:hAnsiTheme="minorHAnsi" w:cstheme="minorHAnsi"/>
          <w:sz w:val="24"/>
        </w:rPr>
      </w:pPr>
      <w:r w:rsidRPr="007A2B7C">
        <w:rPr>
          <w:rFonts w:asciiTheme="minorHAnsi" w:hAnsiTheme="minorHAnsi" w:cstheme="minorHAnsi"/>
          <w:sz w:val="24"/>
        </w:rPr>
        <w:t>Necessary information will be shared with the new provider to ensure the transition is as smooth as possible</w:t>
      </w:r>
    </w:p>
    <w:p w:rsidR="007A2B7C" w:rsidRDefault="007A2B7C" w:rsidP="007A2B7C">
      <w:pPr>
        <w:autoSpaceDE w:val="0"/>
        <w:autoSpaceDN w:val="0"/>
        <w:adjustRightInd w:val="0"/>
        <w:rPr>
          <w:rFonts w:asciiTheme="minorHAnsi" w:eastAsiaTheme="minorHAnsi" w:hAnsiTheme="minorHAnsi" w:cs="Comic Sans MS,Bold"/>
          <w:b/>
          <w:bCs/>
          <w:sz w:val="24"/>
          <w:szCs w:val="24"/>
          <w:u w:val="single"/>
          <w:lang w:eastAsia="en-US"/>
        </w:rPr>
      </w:pPr>
    </w:p>
    <w:p w:rsidR="007A2B7C" w:rsidRDefault="007A2B7C" w:rsidP="007A2B7C">
      <w:pPr>
        <w:autoSpaceDE w:val="0"/>
        <w:autoSpaceDN w:val="0"/>
        <w:adjustRightInd w:val="0"/>
        <w:rPr>
          <w:rFonts w:asciiTheme="minorHAnsi" w:eastAsiaTheme="minorHAnsi" w:hAnsiTheme="minorHAnsi" w:cs="Comic Sans MS,Bold"/>
          <w:b/>
          <w:bCs/>
          <w:sz w:val="24"/>
          <w:szCs w:val="24"/>
          <w:u w:val="single"/>
          <w:lang w:eastAsia="en-US"/>
        </w:rPr>
      </w:pPr>
    </w:p>
    <w:p w:rsidR="007A2B7C" w:rsidRPr="008158EF" w:rsidRDefault="007A2B7C" w:rsidP="007A2B7C">
      <w:pPr>
        <w:autoSpaceDE w:val="0"/>
        <w:autoSpaceDN w:val="0"/>
        <w:adjustRightInd w:val="0"/>
        <w:rPr>
          <w:rFonts w:asciiTheme="minorHAnsi" w:eastAsiaTheme="minorHAnsi" w:hAnsiTheme="minorHAnsi" w:cs="Comic Sans MS,Bold"/>
          <w:b/>
          <w:bCs/>
          <w:sz w:val="24"/>
          <w:szCs w:val="24"/>
          <w:u w:val="single"/>
          <w:lang w:eastAsia="en-US"/>
        </w:rPr>
      </w:pPr>
      <w:r w:rsidRPr="008158EF">
        <w:rPr>
          <w:rFonts w:asciiTheme="minorHAnsi" w:eastAsiaTheme="minorHAnsi" w:hAnsiTheme="minorHAnsi" w:cs="Comic Sans MS,Bold"/>
          <w:b/>
          <w:bCs/>
          <w:sz w:val="24"/>
          <w:szCs w:val="24"/>
          <w:u w:val="single"/>
          <w:lang w:eastAsia="en-US"/>
        </w:rPr>
        <w:t>EXTERNAL AGENICES</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Ribchester St Wilfrid’s work closely with other agencies to focus on the identification and provision for those children who have a special educational need. Liaison takes place with the following agencies:</w:t>
      </w:r>
    </w:p>
    <w:p w:rsidR="007A2B7C" w:rsidRPr="008158EF" w:rsidRDefault="007A2B7C" w:rsidP="007A2B7C">
      <w:pPr>
        <w:pStyle w:val="ListParagraph"/>
        <w:numPr>
          <w:ilvl w:val="0"/>
          <w:numId w:val="12"/>
        </w:num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Educational Psychologist</w:t>
      </w:r>
    </w:p>
    <w:p w:rsidR="007A2B7C" w:rsidRPr="008158EF" w:rsidRDefault="007A2B7C" w:rsidP="007A2B7C">
      <w:pPr>
        <w:pStyle w:val="ListParagraph"/>
        <w:numPr>
          <w:ilvl w:val="0"/>
          <w:numId w:val="12"/>
        </w:num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Occupational Therapy</w:t>
      </w:r>
    </w:p>
    <w:p w:rsidR="007A2B7C" w:rsidRPr="008158EF" w:rsidRDefault="007A2B7C" w:rsidP="007A2B7C">
      <w:pPr>
        <w:pStyle w:val="ListParagraph"/>
        <w:numPr>
          <w:ilvl w:val="0"/>
          <w:numId w:val="12"/>
        </w:num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xml:space="preserve">Speech and Language Therapy </w:t>
      </w:r>
    </w:p>
    <w:p w:rsidR="007A2B7C" w:rsidRPr="008158EF" w:rsidRDefault="007A2B7C" w:rsidP="007A2B7C">
      <w:pPr>
        <w:pStyle w:val="ListParagraph"/>
        <w:numPr>
          <w:ilvl w:val="0"/>
          <w:numId w:val="12"/>
        </w:numPr>
        <w:autoSpaceDE w:val="0"/>
        <w:autoSpaceDN w:val="0"/>
        <w:adjustRightInd w:val="0"/>
        <w:rPr>
          <w:rFonts w:asciiTheme="minorHAnsi" w:eastAsiaTheme="minorHAnsi" w:hAnsiTheme="minorHAnsi" w:cs="Comic Sans MS"/>
          <w:sz w:val="24"/>
          <w:szCs w:val="24"/>
          <w:lang w:eastAsia="en-US"/>
        </w:rPr>
      </w:pPr>
      <w:r>
        <w:rPr>
          <w:rFonts w:asciiTheme="minorHAnsi" w:eastAsiaTheme="minorHAnsi" w:hAnsiTheme="minorHAnsi" w:cs="Comic Sans MS"/>
          <w:sz w:val="24"/>
          <w:szCs w:val="24"/>
          <w:lang w:eastAsia="en-US"/>
        </w:rPr>
        <w:t>SEND Traded Teaching and Learning Consultants</w:t>
      </w:r>
    </w:p>
    <w:p w:rsidR="007A2B7C" w:rsidRDefault="007A2B7C" w:rsidP="007A2B7C">
      <w:pPr>
        <w:pStyle w:val="ListParagraph"/>
        <w:numPr>
          <w:ilvl w:val="0"/>
          <w:numId w:val="12"/>
        </w:num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Paediatric Consultants</w:t>
      </w:r>
    </w:p>
    <w:p w:rsidR="007A2B7C" w:rsidRPr="008158EF" w:rsidRDefault="007A2B7C" w:rsidP="007A2B7C">
      <w:pPr>
        <w:pStyle w:val="ListParagraph"/>
        <w:numPr>
          <w:ilvl w:val="0"/>
          <w:numId w:val="12"/>
        </w:numPr>
        <w:autoSpaceDE w:val="0"/>
        <w:autoSpaceDN w:val="0"/>
        <w:adjustRightInd w:val="0"/>
        <w:rPr>
          <w:rFonts w:asciiTheme="minorHAnsi" w:eastAsiaTheme="minorHAnsi" w:hAnsiTheme="minorHAnsi" w:cs="Comic Sans MS"/>
          <w:sz w:val="24"/>
          <w:szCs w:val="24"/>
          <w:lang w:eastAsia="en-US"/>
        </w:rPr>
      </w:pPr>
      <w:r>
        <w:rPr>
          <w:rFonts w:asciiTheme="minorHAnsi" w:eastAsiaTheme="minorHAnsi" w:hAnsiTheme="minorHAnsi" w:cs="Comic Sans MS"/>
          <w:sz w:val="24"/>
          <w:szCs w:val="24"/>
          <w:lang w:eastAsia="en-US"/>
        </w:rPr>
        <w:t>School Nurse</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p>
    <w:p w:rsidR="00175F88" w:rsidRDefault="00175F88" w:rsidP="007A2B7C">
      <w:pPr>
        <w:autoSpaceDE w:val="0"/>
        <w:autoSpaceDN w:val="0"/>
        <w:adjustRightInd w:val="0"/>
        <w:rPr>
          <w:rFonts w:asciiTheme="minorHAnsi" w:eastAsiaTheme="minorHAnsi" w:hAnsiTheme="minorHAnsi" w:cs="Comic Sans MS"/>
          <w:b/>
          <w:sz w:val="24"/>
          <w:szCs w:val="24"/>
          <w:u w:val="single"/>
          <w:lang w:eastAsia="en-US"/>
        </w:rPr>
      </w:pPr>
    </w:p>
    <w:p w:rsidR="00175F88" w:rsidRDefault="00175F88" w:rsidP="007A2B7C">
      <w:pPr>
        <w:autoSpaceDE w:val="0"/>
        <w:autoSpaceDN w:val="0"/>
        <w:adjustRightInd w:val="0"/>
        <w:rPr>
          <w:rFonts w:asciiTheme="minorHAnsi" w:eastAsiaTheme="minorHAnsi" w:hAnsiTheme="minorHAnsi" w:cs="Comic Sans MS"/>
          <w:b/>
          <w:sz w:val="24"/>
          <w:szCs w:val="24"/>
          <w:u w:val="single"/>
          <w:lang w:eastAsia="en-US"/>
        </w:rPr>
      </w:pPr>
    </w:p>
    <w:p w:rsidR="007A2B7C" w:rsidRPr="008158EF" w:rsidRDefault="007A2B7C" w:rsidP="007A2B7C">
      <w:pPr>
        <w:autoSpaceDE w:val="0"/>
        <w:autoSpaceDN w:val="0"/>
        <w:adjustRightInd w:val="0"/>
        <w:rPr>
          <w:rFonts w:asciiTheme="minorHAnsi" w:eastAsiaTheme="minorHAnsi" w:hAnsiTheme="minorHAnsi" w:cs="Comic Sans MS"/>
          <w:b/>
          <w:sz w:val="24"/>
          <w:szCs w:val="24"/>
          <w:u w:val="single"/>
          <w:lang w:eastAsia="en-US"/>
        </w:rPr>
      </w:pPr>
      <w:r w:rsidRPr="008158EF">
        <w:rPr>
          <w:rFonts w:asciiTheme="minorHAnsi" w:eastAsiaTheme="minorHAnsi" w:hAnsiTheme="minorHAnsi" w:cs="Comic Sans MS"/>
          <w:b/>
          <w:sz w:val="24"/>
          <w:szCs w:val="24"/>
          <w:u w:val="single"/>
          <w:lang w:eastAsia="en-US"/>
        </w:rPr>
        <w:lastRenderedPageBreak/>
        <w:t>PARENT PARTNERSHIP</w:t>
      </w:r>
    </w:p>
    <w:p w:rsidR="007A2B7C" w:rsidRPr="008158EF" w:rsidRDefault="007A2B7C" w:rsidP="007A2B7C">
      <w:pPr>
        <w:autoSpaceDE w:val="0"/>
        <w:autoSpaceDN w:val="0"/>
        <w:adjustRightInd w:val="0"/>
        <w:rPr>
          <w:rFonts w:asciiTheme="minorHAnsi" w:eastAsiaTheme="minorHAnsi" w:hAnsiTheme="minorHAnsi" w:cs="Comic Sans MS,Bold"/>
          <w:b/>
          <w:bCs/>
          <w:sz w:val="24"/>
          <w:szCs w:val="24"/>
          <w:u w:val="single"/>
          <w:lang w:eastAsia="en-US"/>
        </w:rPr>
      </w:pPr>
    </w:p>
    <w:p w:rsidR="007A2B7C"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xml:space="preserve">Parents </w:t>
      </w:r>
      <w:proofErr w:type="gramStart"/>
      <w:r w:rsidRPr="008158EF">
        <w:rPr>
          <w:rFonts w:asciiTheme="minorHAnsi" w:eastAsiaTheme="minorHAnsi" w:hAnsiTheme="minorHAnsi" w:cs="Comic Sans MS"/>
          <w:sz w:val="24"/>
          <w:szCs w:val="24"/>
          <w:lang w:eastAsia="en-US"/>
        </w:rPr>
        <w:t>are viewed</w:t>
      </w:r>
      <w:proofErr w:type="gramEnd"/>
      <w:r w:rsidRPr="008158EF">
        <w:rPr>
          <w:rFonts w:asciiTheme="minorHAnsi" w:eastAsiaTheme="minorHAnsi" w:hAnsiTheme="minorHAnsi" w:cs="Comic Sans MS"/>
          <w:sz w:val="24"/>
          <w:szCs w:val="24"/>
          <w:lang w:eastAsia="en-US"/>
        </w:rPr>
        <w:t xml:space="preserve"> as partners in their child’s education and are kept fully informed about this. They </w:t>
      </w:r>
      <w:proofErr w:type="gramStart"/>
      <w:r w:rsidRPr="008158EF">
        <w:rPr>
          <w:rFonts w:asciiTheme="minorHAnsi" w:eastAsiaTheme="minorHAnsi" w:hAnsiTheme="minorHAnsi" w:cs="Comic Sans MS"/>
          <w:sz w:val="24"/>
          <w:szCs w:val="24"/>
          <w:lang w:eastAsia="en-US"/>
        </w:rPr>
        <w:t>will be contacted</w:t>
      </w:r>
      <w:proofErr w:type="gramEnd"/>
      <w:r w:rsidRPr="008158EF">
        <w:rPr>
          <w:rFonts w:asciiTheme="minorHAnsi" w:eastAsiaTheme="minorHAnsi" w:hAnsiTheme="minorHAnsi" w:cs="Comic Sans MS"/>
          <w:sz w:val="24"/>
          <w:szCs w:val="24"/>
          <w:lang w:eastAsia="en-US"/>
        </w:rPr>
        <w:t xml:space="preserve"> directly should there be any change in their child’s progress, behaviour or educational provision within the school. The school operates an open-school policy where parents are encouraged to request the opportunity for informal discussion or an organised meeting at any time of their asking. </w:t>
      </w:r>
    </w:p>
    <w:p w:rsidR="00FA1412" w:rsidRPr="008158EF" w:rsidRDefault="00FA1412" w:rsidP="007A2B7C">
      <w:pPr>
        <w:autoSpaceDE w:val="0"/>
        <w:autoSpaceDN w:val="0"/>
        <w:adjustRightInd w:val="0"/>
        <w:rPr>
          <w:rFonts w:asciiTheme="minorHAnsi" w:eastAsiaTheme="minorHAnsi" w:hAnsiTheme="minorHAnsi" w:cs="Comic Sans MS"/>
          <w:sz w:val="24"/>
          <w:szCs w:val="24"/>
          <w:lang w:eastAsia="en-US"/>
        </w:rPr>
      </w:pP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xml:space="preserve">We hold two Parents Evenings a year where parents can meet with their child’s class teacher. An end of year report </w:t>
      </w:r>
      <w:proofErr w:type="gramStart"/>
      <w:r>
        <w:rPr>
          <w:rFonts w:asciiTheme="minorHAnsi" w:eastAsiaTheme="minorHAnsi" w:hAnsiTheme="minorHAnsi" w:cs="Comic Sans MS"/>
          <w:sz w:val="24"/>
          <w:szCs w:val="24"/>
          <w:lang w:eastAsia="en-US"/>
        </w:rPr>
        <w:t xml:space="preserve">is </w:t>
      </w:r>
      <w:r w:rsidRPr="008158EF">
        <w:rPr>
          <w:rFonts w:asciiTheme="minorHAnsi" w:eastAsiaTheme="minorHAnsi" w:hAnsiTheme="minorHAnsi" w:cs="Comic Sans MS"/>
          <w:sz w:val="24"/>
          <w:szCs w:val="24"/>
          <w:lang w:eastAsia="en-US"/>
        </w:rPr>
        <w:t>sent out</w:t>
      </w:r>
      <w:proofErr w:type="gramEnd"/>
      <w:r w:rsidRPr="008158EF">
        <w:rPr>
          <w:rFonts w:asciiTheme="minorHAnsi" w:eastAsiaTheme="minorHAnsi" w:hAnsiTheme="minorHAnsi" w:cs="Comic Sans MS"/>
          <w:sz w:val="24"/>
          <w:szCs w:val="24"/>
          <w:lang w:eastAsia="en-US"/>
        </w:rPr>
        <w:t xml:space="preserve"> to parents to inform them of progress made and the next, target steps forward. The parents of children with EHC Plans </w:t>
      </w:r>
      <w:proofErr w:type="gramStart"/>
      <w:r w:rsidRPr="008158EF">
        <w:rPr>
          <w:rFonts w:asciiTheme="minorHAnsi" w:eastAsiaTheme="minorHAnsi" w:hAnsiTheme="minorHAnsi" w:cs="Comic Sans MS"/>
          <w:sz w:val="24"/>
          <w:szCs w:val="24"/>
          <w:lang w:eastAsia="en-US"/>
        </w:rPr>
        <w:t>are invited</w:t>
      </w:r>
      <w:proofErr w:type="gramEnd"/>
      <w:r w:rsidRPr="008158EF">
        <w:rPr>
          <w:rFonts w:asciiTheme="minorHAnsi" w:eastAsiaTheme="minorHAnsi" w:hAnsiTheme="minorHAnsi" w:cs="Comic Sans MS"/>
          <w:sz w:val="24"/>
          <w:szCs w:val="24"/>
          <w:lang w:eastAsia="en-US"/>
        </w:rPr>
        <w:t xml:space="preserve"> to the Annual Review meeting, along with their child. Parents with children on the SEN register </w:t>
      </w:r>
      <w:proofErr w:type="gramStart"/>
      <w:r w:rsidRPr="008158EF">
        <w:rPr>
          <w:rFonts w:asciiTheme="minorHAnsi" w:eastAsiaTheme="minorHAnsi" w:hAnsiTheme="minorHAnsi" w:cs="Comic Sans MS"/>
          <w:sz w:val="24"/>
          <w:szCs w:val="24"/>
          <w:lang w:eastAsia="en-US"/>
        </w:rPr>
        <w:t>are invited</w:t>
      </w:r>
      <w:proofErr w:type="gramEnd"/>
      <w:r w:rsidRPr="008158EF">
        <w:rPr>
          <w:rFonts w:asciiTheme="minorHAnsi" w:eastAsiaTheme="minorHAnsi" w:hAnsiTheme="minorHAnsi" w:cs="Comic Sans MS"/>
          <w:sz w:val="24"/>
          <w:szCs w:val="24"/>
          <w:lang w:eastAsia="en-US"/>
        </w:rPr>
        <w:t xml:space="preserve"> into school on a termly basis to review their child’s progress towards their </w:t>
      </w:r>
      <w:r w:rsidR="00FA1412">
        <w:rPr>
          <w:rFonts w:asciiTheme="minorHAnsi" w:eastAsiaTheme="minorHAnsi" w:hAnsiTheme="minorHAnsi" w:cs="Comic Sans MS"/>
          <w:sz w:val="24"/>
          <w:szCs w:val="24"/>
          <w:lang w:eastAsia="en-US"/>
        </w:rPr>
        <w:t>Support Plan</w:t>
      </w:r>
      <w:r w:rsidRPr="008158EF">
        <w:rPr>
          <w:rFonts w:asciiTheme="minorHAnsi" w:eastAsiaTheme="minorHAnsi" w:hAnsiTheme="minorHAnsi" w:cs="Comic Sans MS"/>
          <w:sz w:val="24"/>
          <w:szCs w:val="24"/>
          <w:lang w:eastAsia="en-US"/>
        </w:rPr>
        <w:t xml:space="preserve"> targets and to be involved in the setting of new targets. The child is also involved in these meetings. </w:t>
      </w:r>
    </w:p>
    <w:p w:rsidR="007A2B7C" w:rsidRPr="008158EF" w:rsidRDefault="007A2B7C" w:rsidP="007A2B7C">
      <w:pPr>
        <w:tabs>
          <w:tab w:val="left" w:pos="7371"/>
        </w:tabs>
        <w:rPr>
          <w:rFonts w:asciiTheme="minorHAnsi" w:hAnsiTheme="minorHAnsi" w:cs="Tahoma"/>
          <w:b/>
          <w:sz w:val="24"/>
          <w:u w:val="single"/>
        </w:rPr>
      </w:pPr>
    </w:p>
    <w:p w:rsidR="007A2B7C" w:rsidRPr="008158EF" w:rsidRDefault="007A2B7C" w:rsidP="007A2B7C">
      <w:pPr>
        <w:tabs>
          <w:tab w:val="left" w:pos="7371"/>
        </w:tabs>
        <w:rPr>
          <w:rFonts w:asciiTheme="minorHAnsi" w:hAnsiTheme="minorHAnsi" w:cs="Tahoma"/>
          <w:b/>
          <w:sz w:val="24"/>
          <w:u w:val="single"/>
        </w:rPr>
      </w:pPr>
      <w:r w:rsidRPr="008158EF">
        <w:rPr>
          <w:rFonts w:asciiTheme="minorHAnsi" w:hAnsiTheme="minorHAnsi" w:cs="Tahoma"/>
          <w:b/>
          <w:sz w:val="24"/>
          <w:u w:val="single"/>
        </w:rPr>
        <w:t>TRAINING</w:t>
      </w:r>
    </w:p>
    <w:p w:rsidR="007A2B7C" w:rsidRPr="008158EF" w:rsidRDefault="007A2B7C" w:rsidP="007A2B7C">
      <w:pPr>
        <w:tabs>
          <w:tab w:val="left" w:pos="7371"/>
        </w:tabs>
        <w:rPr>
          <w:rFonts w:asciiTheme="minorHAnsi" w:hAnsiTheme="minorHAnsi" w:cs="Tahoma"/>
          <w:sz w:val="24"/>
        </w:rPr>
      </w:pP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xml:space="preserve">The Governors will ensure they </w:t>
      </w:r>
      <w:proofErr w:type="gramStart"/>
      <w:r w:rsidRPr="008158EF">
        <w:rPr>
          <w:rFonts w:asciiTheme="minorHAnsi" w:eastAsiaTheme="minorHAnsi" w:hAnsiTheme="minorHAnsi" w:cs="Comic Sans MS"/>
          <w:sz w:val="24"/>
          <w:szCs w:val="24"/>
          <w:lang w:eastAsia="en-US"/>
        </w:rPr>
        <w:t>are kept</w:t>
      </w:r>
      <w:proofErr w:type="gramEnd"/>
      <w:r w:rsidRPr="008158EF">
        <w:rPr>
          <w:rFonts w:asciiTheme="minorHAnsi" w:eastAsiaTheme="minorHAnsi" w:hAnsiTheme="minorHAnsi" w:cs="Comic Sans MS"/>
          <w:sz w:val="24"/>
          <w:szCs w:val="24"/>
          <w:lang w:eastAsia="en-US"/>
        </w:rPr>
        <w:t xml:space="preserve"> fully abreast of their statutory responsibilities by attending training and receivin</w:t>
      </w:r>
      <w:r w:rsidR="00367E6E">
        <w:rPr>
          <w:rFonts w:asciiTheme="minorHAnsi" w:eastAsiaTheme="minorHAnsi" w:hAnsiTheme="minorHAnsi" w:cs="Comic Sans MS"/>
          <w:sz w:val="24"/>
          <w:szCs w:val="24"/>
          <w:lang w:eastAsia="en-US"/>
        </w:rPr>
        <w:t>g regular updates from the SENCP</w:t>
      </w:r>
      <w:r w:rsidRPr="008158EF">
        <w:rPr>
          <w:rFonts w:asciiTheme="minorHAnsi" w:eastAsiaTheme="minorHAnsi" w:hAnsiTheme="minorHAnsi" w:cs="Comic Sans MS"/>
          <w:sz w:val="24"/>
          <w:szCs w:val="24"/>
          <w:lang w:eastAsia="en-US"/>
        </w:rPr>
        <w:t xml:space="preserve">. </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The SENC</w:t>
      </w:r>
      <w:r w:rsidR="00367E6E">
        <w:rPr>
          <w:rFonts w:asciiTheme="minorHAnsi" w:eastAsiaTheme="minorHAnsi" w:hAnsiTheme="minorHAnsi" w:cs="Comic Sans MS"/>
          <w:sz w:val="24"/>
          <w:szCs w:val="24"/>
          <w:lang w:eastAsia="en-US"/>
        </w:rPr>
        <w:t>O</w:t>
      </w:r>
      <w:r w:rsidRPr="008158EF">
        <w:rPr>
          <w:rFonts w:asciiTheme="minorHAnsi" w:eastAsiaTheme="minorHAnsi" w:hAnsiTheme="minorHAnsi" w:cs="Comic Sans MS"/>
          <w:sz w:val="24"/>
          <w:szCs w:val="24"/>
          <w:lang w:eastAsia="en-US"/>
        </w:rPr>
        <w:t xml:space="preserve"> will keep fully up to date about SEN issues through attendance at training and cluster meetings. In addition</w:t>
      </w:r>
      <w:r w:rsidR="00367E6E">
        <w:rPr>
          <w:rFonts w:asciiTheme="minorHAnsi" w:eastAsiaTheme="minorHAnsi" w:hAnsiTheme="minorHAnsi" w:cs="Comic Sans MS"/>
          <w:sz w:val="24"/>
          <w:szCs w:val="24"/>
          <w:lang w:eastAsia="en-US"/>
        </w:rPr>
        <w:t>,</w:t>
      </w:r>
      <w:r w:rsidRPr="008158EF">
        <w:rPr>
          <w:rFonts w:asciiTheme="minorHAnsi" w:eastAsiaTheme="minorHAnsi" w:hAnsiTheme="minorHAnsi" w:cs="Comic Sans MS"/>
          <w:sz w:val="24"/>
          <w:szCs w:val="24"/>
          <w:lang w:eastAsia="en-US"/>
        </w:rPr>
        <w:t xml:space="preserve"> the SENC</w:t>
      </w:r>
      <w:r w:rsidR="00367E6E">
        <w:rPr>
          <w:rFonts w:asciiTheme="minorHAnsi" w:eastAsiaTheme="minorHAnsi" w:hAnsiTheme="minorHAnsi" w:cs="Comic Sans MS"/>
          <w:sz w:val="24"/>
          <w:szCs w:val="24"/>
          <w:lang w:eastAsia="en-US"/>
        </w:rPr>
        <w:t>O</w:t>
      </w:r>
      <w:r w:rsidRPr="008158EF">
        <w:rPr>
          <w:rFonts w:asciiTheme="minorHAnsi" w:eastAsiaTheme="minorHAnsi" w:hAnsiTheme="minorHAnsi" w:cs="Comic Sans MS"/>
          <w:sz w:val="24"/>
          <w:szCs w:val="24"/>
          <w:lang w:eastAsia="en-US"/>
        </w:rPr>
        <w:t xml:space="preserve"> will develop skills through attendance at specialist training meetings, discussions with outside specialists, reading, the Internet and subscription to professional bodies. </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xml:space="preserve">Teaching and non-teaching staff </w:t>
      </w:r>
      <w:proofErr w:type="gramStart"/>
      <w:r w:rsidRPr="008158EF">
        <w:rPr>
          <w:rFonts w:asciiTheme="minorHAnsi" w:eastAsiaTheme="minorHAnsi" w:hAnsiTheme="minorHAnsi" w:cs="Comic Sans MS"/>
          <w:sz w:val="24"/>
          <w:szCs w:val="24"/>
          <w:lang w:eastAsia="en-US"/>
        </w:rPr>
        <w:t>will be kept</w:t>
      </w:r>
      <w:proofErr w:type="gramEnd"/>
      <w:r w:rsidRPr="008158EF">
        <w:rPr>
          <w:rFonts w:asciiTheme="minorHAnsi" w:eastAsiaTheme="minorHAnsi" w:hAnsiTheme="minorHAnsi" w:cs="Comic Sans MS"/>
          <w:sz w:val="24"/>
          <w:szCs w:val="24"/>
          <w:lang w:eastAsia="en-US"/>
        </w:rPr>
        <w:t xml:space="preserve"> up to date informally by the</w:t>
      </w:r>
      <w:r w:rsidR="00367E6E">
        <w:rPr>
          <w:rFonts w:asciiTheme="minorHAnsi" w:eastAsiaTheme="minorHAnsi" w:hAnsiTheme="minorHAnsi" w:cs="Comic Sans MS"/>
          <w:sz w:val="24"/>
          <w:szCs w:val="24"/>
          <w:lang w:eastAsia="en-US"/>
        </w:rPr>
        <w:t xml:space="preserve"> SENCO</w:t>
      </w:r>
      <w:r w:rsidRPr="008158EF">
        <w:rPr>
          <w:rFonts w:asciiTheme="minorHAnsi" w:eastAsiaTheme="minorHAnsi" w:hAnsiTheme="minorHAnsi" w:cs="Comic Sans MS"/>
          <w:sz w:val="24"/>
          <w:szCs w:val="24"/>
          <w:lang w:eastAsia="en-US"/>
        </w:rPr>
        <w:t xml:space="preserve"> as necessary. If a member of staff particularly wishes to pursue an area of </w:t>
      </w:r>
      <w:proofErr w:type="gramStart"/>
      <w:r w:rsidRPr="008158EF">
        <w:rPr>
          <w:rFonts w:asciiTheme="minorHAnsi" w:eastAsiaTheme="minorHAnsi" w:hAnsiTheme="minorHAnsi" w:cs="Comic Sans MS"/>
          <w:sz w:val="24"/>
          <w:szCs w:val="24"/>
          <w:lang w:eastAsia="en-US"/>
        </w:rPr>
        <w:t>SEN</w:t>
      </w:r>
      <w:proofErr w:type="gramEnd"/>
      <w:r w:rsidRPr="008158EF">
        <w:rPr>
          <w:rFonts w:asciiTheme="minorHAnsi" w:eastAsiaTheme="minorHAnsi" w:hAnsiTheme="minorHAnsi" w:cs="Comic Sans MS"/>
          <w:sz w:val="24"/>
          <w:szCs w:val="24"/>
          <w:lang w:eastAsia="en-US"/>
        </w:rPr>
        <w:t xml:space="preserve"> they will approach the SENC</w:t>
      </w:r>
      <w:r w:rsidR="00367E6E">
        <w:rPr>
          <w:rFonts w:asciiTheme="minorHAnsi" w:eastAsiaTheme="minorHAnsi" w:hAnsiTheme="minorHAnsi" w:cs="Comic Sans MS"/>
          <w:sz w:val="24"/>
          <w:szCs w:val="24"/>
          <w:lang w:eastAsia="en-US"/>
        </w:rPr>
        <w:t>O. The SENCO</w:t>
      </w:r>
      <w:r w:rsidRPr="008158EF">
        <w:rPr>
          <w:rFonts w:asciiTheme="minorHAnsi" w:eastAsiaTheme="minorHAnsi" w:hAnsiTheme="minorHAnsi" w:cs="Comic Sans MS"/>
          <w:sz w:val="24"/>
          <w:szCs w:val="24"/>
          <w:lang w:eastAsia="en-US"/>
        </w:rPr>
        <w:t xml:space="preserve"> and Head teacher will keep a record of all SEN training delivered and subsequent evaluations.</w:t>
      </w:r>
    </w:p>
    <w:p w:rsidR="007A2B7C" w:rsidRPr="008158EF" w:rsidRDefault="007A2B7C" w:rsidP="007A2B7C">
      <w:pPr>
        <w:autoSpaceDE w:val="0"/>
        <w:autoSpaceDN w:val="0"/>
        <w:adjustRightInd w:val="0"/>
        <w:rPr>
          <w:rFonts w:asciiTheme="minorHAnsi" w:hAnsiTheme="minorHAnsi" w:cs="Arial"/>
          <w:sz w:val="28"/>
          <w:szCs w:val="23"/>
        </w:rPr>
      </w:pPr>
    </w:p>
    <w:p w:rsidR="007A2B7C" w:rsidRPr="008158EF" w:rsidRDefault="007A2B7C" w:rsidP="007A2B7C">
      <w:pPr>
        <w:rPr>
          <w:rFonts w:asciiTheme="minorHAnsi" w:hAnsiTheme="minorHAnsi"/>
          <w:b/>
          <w:sz w:val="24"/>
          <w:szCs w:val="24"/>
          <w:u w:val="single"/>
        </w:rPr>
      </w:pPr>
    </w:p>
    <w:p w:rsidR="007A2B7C" w:rsidRPr="008158EF" w:rsidRDefault="007A2B7C" w:rsidP="007A2B7C">
      <w:pPr>
        <w:rPr>
          <w:rFonts w:asciiTheme="minorHAnsi" w:hAnsiTheme="minorHAnsi"/>
          <w:b/>
          <w:sz w:val="24"/>
          <w:szCs w:val="24"/>
          <w:u w:val="single"/>
        </w:rPr>
      </w:pPr>
      <w:r w:rsidRPr="008158EF">
        <w:rPr>
          <w:rFonts w:asciiTheme="minorHAnsi" w:hAnsiTheme="minorHAnsi"/>
          <w:b/>
          <w:sz w:val="24"/>
          <w:szCs w:val="24"/>
          <w:u w:val="single"/>
        </w:rPr>
        <w:t xml:space="preserve">STORING AND MANAGING INFORMATION </w:t>
      </w:r>
    </w:p>
    <w:p w:rsidR="007A2B7C" w:rsidRPr="008158EF" w:rsidRDefault="007A2B7C" w:rsidP="007A2B7C">
      <w:pPr>
        <w:rPr>
          <w:rFonts w:asciiTheme="minorHAnsi" w:hAnsiTheme="minorHAnsi"/>
          <w:b/>
          <w:sz w:val="24"/>
          <w:szCs w:val="24"/>
          <w:u w:val="single"/>
        </w:rPr>
      </w:pPr>
    </w:p>
    <w:p w:rsidR="007A2B7C" w:rsidRPr="008158EF" w:rsidRDefault="007A2B7C" w:rsidP="007A2B7C">
      <w:pPr>
        <w:autoSpaceDE w:val="0"/>
        <w:autoSpaceDN w:val="0"/>
        <w:adjustRightInd w:val="0"/>
        <w:rPr>
          <w:rFonts w:asciiTheme="minorHAnsi" w:hAnsiTheme="minorHAnsi" w:cs="Arial"/>
          <w:sz w:val="24"/>
        </w:rPr>
      </w:pPr>
      <w:r w:rsidRPr="008158EF">
        <w:rPr>
          <w:rFonts w:asciiTheme="minorHAnsi" w:hAnsiTheme="minorHAnsi" w:cs="Arial"/>
          <w:sz w:val="24"/>
        </w:rPr>
        <w:t xml:space="preserve">Documents relating to pupils on the SEND register will be stored in individual </w:t>
      </w:r>
      <w:proofErr w:type="gramStart"/>
      <w:r w:rsidRPr="008158EF">
        <w:rPr>
          <w:rFonts w:asciiTheme="minorHAnsi" w:hAnsiTheme="minorHAnsi" w:cs="Arial"/>
          <w:sz w:val="24"/>
        </w:rPr>
        <w:t>folders which</w:t>
      </w:r>
      <w:proofErr w:type="gramEnd"/>
      <w:r w:rsidRPr="008158EF">
        <w:rPr>
          <w:rFonts w:asciiTheme="minorHAnsi" w:hAnsiTheme="minorHAnsi" w:cs="Arial"/>
          <w:sz w:val="24"/>
        </w:rPr>
        <w:t xml:space="preserve"> are stored securely in the head teacher’s office. SEN records </w:t>
      </w:r>
      <w:proofErr w:type="gramStart"/>
      <w:r w:rsidRPr="008158EF">
        <w:rPr>
          <w:rFonts w:asciiTheme="minorHAnsi" w:hAnsiTheme="minorHAnsi" w:cs="Arial"/>
          <w:sz w:val="24"/>
        </w:rPr>
        <w:t>will be passed on</w:t>
      </w:r>
      <w:proofErr w:type="gramEnd"/>
      <w:r w:rsidRPr="008158EF">
        <w:rPr>
          <w:rFonts w:asciiTheme="minorHAnsi" w:hAnsiTheme="minorHAnsi" w:cs="Arial"/>
          <w:sz w:val="24"/>
        </w:rPr>
        <w:t xml:space="preserve"> to a child’s next setting when he or she leaves Ribchester St Wilfrid’s. The school has a Confidentiality </w:t>
      </w:r>
      <w:proofErr w:type="gramStart"/>
      <w:r w:rsidRPr="008158EF">
        <w:rPr>
          <w:rFonts w:asciiTheme="minorHAnsi" w:hAnsiTheme="minorHAnsi" w:cs="Arial"/>
          <w:sz w:val="24"/>
        </w:rPr>
        <w:t>policy which</w:t>
      </w:r>
      <w:proofErr w:type="gramEnd"/>
      <w:r w:rsidRPr="008158EF">
        <w:rPr>
          <w:rFonts w:asciiTheme="minorHAnsi" w:hAnsiTheme="minorHAnsi" w:cs="Arial"/>
          <w:sz w:val="24"/>
        </w:rPr>
        <w:t xml:space="preserve"> applies to all written pupil records.</w:t>
      </w:r>
    </w:p>
    <w:p w:rsidR="007A2B7C" w:rsidRDefault="007A2B7C" w:rsidP="007A2B7C">
      <w:pPr>
        <w:autoSpaceDE w:val="0"/>
        <w:autoSpaceDN w:val="0"/>
        <w:adjustRightInd w:val="0"/>
        <w:rPr>
          <w:rFonts w:asciiTheme="minorHAnsi" w:eastAsiaTheme="minorHAnsi" w:hAnsiTheme="minorHAnsi" w:cs="Comic Sans MS,Bold"/>
          <w:b/>
          <w:bCs/>
          <w:sz w:val="24"/>
          <w:szCs w:val="24"/>
          <w:u w:val="single"/>
          <w:lang w:eastAsia="en-US"/>
        </w:rPr>
      </w:pPr>
    </w:p>
    <w:p w:rsidR="007A2B7C" w:rsidRPr="008158EF" w:rsidRDefault="007A2B7C" w:rsidP="007A2B7C">
      <w:pPr>
        <w:autoSpaceDE w:val="0"/>
        <w:autoSpaceDN w:val="0"/>
        <w:adjustRightInd w:val="0"/>
        <w:rPr>
          <w:rFonts w:asciiTheme="minorHAnsi" w:hAnsiTheme="minorHAnsi"/>
          <w:b/>
          <w:u w:val="single"/>
        </w:rPr>
      </w:pPr>
    </w:p>
    <w:p w:rsidR="007A2B7C" w:rsidRPr="008158EF" w:rsidRDefault="007A2B7C" w:rsidP="007A2B7C">
      <w:pPr>
        <w:rPr>
          <w:rFonts w:asciiTheme="minorHAnsi" w:hAnsiTheme="minorHAnsi"/>
          <w:b/>
          <w:bCs/>
          <w:sz w:val="24"/>
          <w:szCs w:val="24"/>
        </w:rPr>
      </w:pPr>
      <w:r w:rsidRPr="008158EF">
        <w:rPr>
          <w:rFonts w:asciiTheme="minorHAnsi" w:hAnsiTheme="minorHAnsi"/>
          <w:b/>
          <w:bCs/>
          <w:sz w:val="24"/>
          <w:szCs w:val="24"/>
          <w:u w:val="single"/>
        </w:rPr>
        <w:t>ROLES AND RESPONSIBILITIES</w:t>
      </w:r>
    </w:p>
    <w:p w:rsidR="007A2B7C" w:rsidRPr="008158EF" w:rsidRDefault="007A2B7C" w:rsidP="007A2B7C">
      <w:pPr>
        <w:rPr>
          <w:rFonts w:asciiTheme="minorHAnsi" w:hAnsiTheme="minorHAnsi"/>
          <w:b/>
          <w:bCs/>
          <w:sz w:val="24"/>
          <w:szCs w:val="24"/>
        </w:rPr>
      </w:pPr>
    </w:p>
    <w:p w:rsidR="007A2B7C" w:rsidRPr="008158EF" w:rsidRDefault="007A2B7C" w:rsidP="007A2B7C">
      <w:pPr>
        <w:jc w:val="both"/>
        <w:rPr>
          <w:rFonts w:asciiTheme="minorHAnsi" w:hAnsiTheme="minorHAnsi"/>
          <w:sz w:val="24"/>
          <w:szCs w:val="24"/>
        </w:rPr>
      </w:pPr>
      <w:r w:rsidRPr="008158EF">
        <w:rPr>
          <w:rFonts w:asciiTheme="minorHAnsi" w:hAnsiTheme="minorHAnsi"/>
          <w:sz w:val="24"/>
          <w:szCs w:val="24"/>
        </w:rPr>
        <w:t xml:space="preserve">The Governing Body has identified a governor to have oversight of special educational needs provision in the school and to ensure that the full governing body is kept informed of how the school is meeting the statutory requirements.  At Ribchester St Wilfrid’s </w:t>
      </w:r>
      <w:proofErr w:type="gramStart"/>
      <w:r w:rsidRPr="008158EF">
        <w:rPr>
          <w:rFonts w:asciiTheme="minorHAnsi" w:hAnsiTheme="minorHAnsi"/>
          <w:sz w:val="24"/>
          <w:szCs w:val="24"/>
        </w:rPr>
        <w:t xml:space="preserve">this role is undertaken by </w:t>
      </w:r>
      <w:r w:rsidR="00367E6E">
        <w:rPr>
          <w:rFonts w:asciiTheme="minorHAnsi" w:hAnsiTheme="minorHAnsi"/>
          <w:sz w:val="24"/>
          <w:szCs w:val="24"/>
        </w:rPr>
        <w:t>Christina Smith</w:t>
      </w:r>
      <w:r w:rsidRPr="008158EF">
        <w:rPr>
          <w:rFonts w:asciiTheme="minorHAnsi" w:hAnsiTheme="minorHAnsi"/>
          <w:sz w:val="24"/>
          <w:szCs w:val="24"/>
        </w:rPr>
        <w:t>, who will meet regularly with the SENCO</w:t>
      </w:r>
      <w:proofErr w:type="gramEnd"/>
      <w:r w:rsidRPr="008158EF">
        <w:rPr>
          <w:rFonts w:asciiTheme="minorHAnsi" w:hAnsiTheme="minorHAnsi"/>
          <w:sz w:val="24"/>
          <w:szCs w:val="24"/>
        </w:rPr>
        <w:t xml:space="preserve">. The roles of governing body are set out in the Special Educational Needs and Disability Code of Practice: 0 to 25 year, Statutory Guidance 2014. </w:t>
      </w:r>
    </w:p>
    <w:p w:rsidR="007A2B7C" w:rsidRPr="008158EF" w:rsidRDefault="007A2B7C" w:rsidP="007A2B7C">
      <w:pPr>
        <w:pStyle w:val="Heading1"/>
        <w:rPr>
          <w:rFonts w:asciiTheme="minorHAnsi" w:hAnsiTheme="minorHAnsi"/>
          <w:b w:val="0"/>
          <w:sz w:val="20"/>
        </w:rPr>
      </w:pPr>
    </w:p>
    <w:p w:rsidR="007A2B7C" w:rsidRPr="008158EF" w:rsidRDefault="007A2B7C" w:rsidP="007A2B7C">
      <w:pPr>
        <w:jc w:val="both"/>
        <w:rPr>
          <w:rFonts w:asciiTheme="minorHAnsi" w:hAnsiTheme="minorHAnsi"/>
          <w:sz w:val="24"/>
          <w:szCs w:val="24"/>
        </w:rPr>
      </w:pPr>
      <w:r w:rsidRPr="008158EF">
        <w:rPr>
          <w:rFonts w:asciiTheme="minorHAnsi" w:hAnsiTheme="minorHAnsi"/>
          <w:sz w:val="24"/>
          <w:szCs w:val="24"/>
        </w:rPr>
        <w:t xml:space="preserve">The SENCO will work closely with the special educational needs governor and staff to ensure the effective </w:t>
      </w:r>
      <w:proofErr w:type="gramStart"/>
      <w:r w:rsidRPr="008158EF">
        <w:rPr>
          <w:rFonts w:asciiTheme="minorHAnsi" w:hAnsiTheme="minorHAnsi"/>
          <w:sz w:val="24"/>
          <w:szCs w:val="24"/>
        </w:rPr>
        <w:t>day to day</w:t>
      </w:r>
      <w:proofErr w:type="gramEnd"/>
      <w:r w:rsidRPr="008158EF">
        <w:rPr>
          <w:rFonts w:asciiTheme="minorHAnsi" w:hAnsiTheme="minorHAnsi"/>
          <w:sz w:val="24"/>
          <w:szCs w:val="24"/>
        </w:rPr>
        <w:t xml:space="preserve"> operation of the school’s special educational needs policy.  The SENCO will identify areas for development in special educational needs and contribute to the school’s development plan. </w:t>
      </w:r>
    </w:p>
    <w:p w:rsidR="007A2B7C" w:rsidRPr="008158EF" w:rsidRDefault="007A2B7C" w:rsidP="007A2B7C">
      <w:pPr>
        <w:jc w:val="both"/>
        <w:rPr>
          <w:rFonts w:asciiTheme="minorHAnsi" w:hAnsiTheme="minorHAnsi"/>
          <w:sz w:val="24"/>
          <w:szCs w:val="24"/>
        </w:rPr>
      </w:pP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The key responsibilities of the SENCO include:</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overseeing the day-to-day operation of the school’s SEN policy</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xml:space="preserve">• </w:t>
      </w:r>
      <w:proofErr w:type="gramStart"/>
      <w:r w:rsidRPr="008158EF">
        <w:rPr>
          <w:rFonts w:asciiTheme="minorHAnsi" w:eastAsiaTheme="minorHAnsi" w:hAnsiTheme="minorHAnsi" w:cs="Comic Sans MS"/>
          <w:sz w:val="24"/>
          <w:szCs w:val="24"/>
          <w:lang w:eastAsia="en-US"/>
        </w:rPr>
        <w:t>co-ordinating</w:t>
      </w:r>
      <w:proofErr w:type="gramEnd"/>
      <w:r w:rsidRPr="008158EF">
        <w:rPr>
          <w:rFonts w:asciiTheme="minorHAnsi" w:eastAsiaTheme="minorHAnsi" w:hAnsiTheme="minorHAnsi" w:cs="Comic Sans MS"/>
          <w:sz w:val="24"/>
          <w:szCs w:val="24"/>
          <w:lang w:eastAsia="en-US"/>
        </w:rPr>
        <w:t xml:space="preserve"> provision for children with SEN</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liaising with the relevant teacher where a looked after pupil has SEN</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advising on the graduated approach to providing SEN support</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liaising with parents of pupils with SEN</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lastRenderedPageBreak/>
        <w:t>• liaising with early years providers, other schools, educational psychologists, health and social care professionals, and independent or voluntary bodies</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being a key point of contact with external agencies, especially the local authority and its support services</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liaising with potential next providers of education to ensure a pupil and their parents are informed about options and a smooth transition is planned</w:t>
      </w: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r w:rsidRPr="008158EF">
        <w:rPr>
          <w:rFonts w:asciiTheme="minorHAnsi" w:eastAsiaTheme="minorHAnsi" w:hAnsiTheme="minorHAnsi" w:cs="Comic Sans MS"/>
          <w:sz w:val="24"/>
          <w:szCs w:val="24"/>
          <w:lang w:eastAsia="en-US"/>
        </w:rPr>
        <w:t>• working with the Head teacher and school governors to ensure that the school meets its responsibilities under the Equality Act (2010) with regard to reasonable adjustments and access arrangements</w:t>
      </w:r>
    </w:p>
    <w:p w:rsidR="007A2B7C" w:rsidRPr="008158EF" w:rsidRDefault="007A2B7C" w:rsidP="007A2B7C">
      <w:pPr>
        <w:jc w:val="both"/>
        <w:rPr>
          <w:rFonts w:asciiTheme="minorHAnsi" w:hAnsiTheme="minorHAnsi"/>
          <w:sz w:val="24"/>
          <w:szCs w:val="24"/>
        </w:rPr>
      </w:pPr>
      <w:r w:rsidRPr="008158EF">
        <w:rPr>
          <w:rFonts w:asciiTheme="minorHAnsi" w:eastAsiaTheme="minorHAnsi" w:hAnsiTheme="minorHAnsi" w:cs="Comic Sans MS"/>
          <w:sz w:val="24"/>
          <w:szCs w:val="24"/>
          <w:lang w:eastAsia="en-US"/>
        </w:rPr>
        <w:t>• ensuring that the school keeps the records of all pupils with SEN up to date.</w:t>
      </w:r>
    </w:p>
    <w:p w:rsidR="007A2B7C" w:rsidRPr="008158EF" w:rsidRDefault="007A2B7C" w:rsidP="007A2B7C">
      <w:pPr>
        <w:rPr>
          <w:rFonts w:asciiTheme="minorHAnsi" w:hAnsiTheme="minorHAnsi"/>
          <w:sz w:val="24"/>
          <w:szCs w:val="24"/>
        </w:rPr>
      </w:pPr>
    </w:p>
    <w:p w:rsidR="007A2B7C" w:rsidRPr="008158EF" w:rsidRDefault="007A2B7C" w:rsidP="007A2B7C">
      <w:pPr>
        <w:jc w:val="both"/>
        <w:rPr>
          <w:rFonts w:asciiTheme="minorHAnsi" w:hAnsiTheme="minorHAnsi"/>
          <w:sz w:val="24"/>
          <w:szCs w:val="24"/>
        </w:rPr>
      </w:pPr>
      <w:r w:rsidRPr="008158EF">
        <w:rPr>
          <w:rFonts w:asciiTheme="minorHAnsi" w:hAnsiTheme="minorHAnsi"/>
          <w:sz w:val="24"/>
          <w:szCs w:val="24"/>
        </w:rPr>
        <w:t xml:space="preserve">All teaching and non-teaching staff will be involved in the formulation of the special educational needs policy.  </w:t>
      </w:r>
      <w:proofErr w:type="gramStart"/>
      <w:r w:rsidRPr="008158EF">
        <w:rPr>
          <w:rFonts w:asciiTheme="minorHAnsi" w:hAnsiTheme="minorHAnsi"/>
          <w:sz w:val="24"/>
          <w:szCs w:val="24"/>
        </w:rPr>
        <w:t>They are responsible for differentiating the curriculum for pupils with special educational needs and will monitor their progress.</w:t>
      </w:r>
      <w:proofErr w:type="gramEnd"/>
      <w:r w:rsidRPr="008158EF">
        <w:rPr>
          <w:rFonts w:asciiTheme="minorHAnsi" w:hAnsiTheme="minorHAnsi"/>
          <w:sz w:val="24"/>
          <w:szCs w:val="24"/>
        </w:rPr>
        <w:t xml:space="preserve">  All teachers who have responsibility for areas of the curriculum will review and monitor the progress made by pupils in their subject area and the effectiveness of resources and other curriculum material.  All staff will work closely with the SENCO.  </w:t>
      </w:r>
    </w:p>
    <w:p w:rsidR="007A2B7C" w:rsidRPr="008158EF" w:rsidRDefault="007A2B7C" w:rsidP="007A2B7C">
      <w:pPr>
        <w:jc w:val="both"/>
        <w:rPr>
          <w:rFonts w:asciiTheme="minorHAnsi" w:hAnsiTheme="minorHAnsi"/>
          <w:sz w:val="24"/>
          <w:szCs w:val="24"/>
        </w:rPr>
      </w:pPr>
    </w:p>
    <w:p w:rsidR="007A2B7C" w:rsidRDefault="007A2B7C" w:rsidP="007A2B7C">
      <w:pPr>
        <w:rPr>
          <w:rFonts w:asciiTheme="minorHAnsi" w:hAnsiTheme="minorHAnsi"/>
          <w:b/>
          <w:bCs/>
          <w:sz w:val="24"/>
          <w:szCs w:val="24"/>
          <w:u w:val="single"/>
        </w:rPr>
      </w:pPr>
    </w:p>
    <w:p w:rsidR="007A2B7C" w:rsidRPr="008158EF" w:rsidRDefault="007A2B7C" w:rsidP="007A2B7C">
      <w:pPr>
        <w:rPr>
          <w:rFonts w:asciiTheme="minorHAnsi" w:hAnsiTheme="minorHAnsi"/>
          <w:b/>
          <w:bCs/>
          <w:sz w:val="24"/>
          <w:szCs w:val="24"/>
        </w:rPr>
      </w:pPr>
      <w:r w:rsidRPr="00A95EB0">
        <w:rPr>
          <w:rFonts w:asciiTheme="minorHAnsi" w:hAnsiTheme="minorHAnsi"/>
          <w:b/>
          <w:bCs/>
          <w:sz w:val="24"/>
          <w:szCs w:val="24"/>
          <w:u w:val="single"/>
        </w:rPr>
        <w:t>ADMISSIONS</w:t>
      </w:r>
    </w:p>
    <w:p w:rsidR="007A2B7C" w:rsidRPr="008158EF" w:rsidRDefault="007A2B7C" w:rsidP="007A2B7C">
      <w:pPr>
        <w:rPr>
          <w:rFonts w:asciiTheme="minorHAnsi" w:hAnsiTheme="minorHAnsi"/>
          <w:b/>
          <w:bCs/>
          <w:sz w:val="24"/>
          <w:szCs w:val="24"/>
        </w:rPr>
      </w:pPr>
    </w:p>
    <w:p w:rsidR="007A2B7C" w:rsidRPr="008158EF" w:rsidRDefault="007A2B7C" w:rsidP="007A2B7C">
      <w:pPr>
        <w:jc w:val="both"/>
        <w:rPr>
          <w:rFonts w:asciiTheme="minorHAnsi" w:hAnsiTheme="minorHAnsi"/>
          <w:sz w:val="24"/>
          <w:szCs w:val="24"/>
        </w:rPr>
      </w:pPr>
      <w:r w:rsidRPr="008158EF">
        <w:rPr>
          <w:rFonts w:asciiTheme="minorHAnsi" w:hAnsiTheme="minorHAnsi"/>
          <w:sz w:val="24"/>
          <w:szCs w:val="24"/>
        </w:rPr>
        <w:t xml:space="preserve">Pupils with special educational needs </w:t>
      </w:r>
      <w:proofErr w:type="gramStart"/>
      <w:r w:rsidRPr="008158EF">
        <w:rPr>
          <w:rFonts w:asciiTheme="minorHAnsi" w:hAnsiTheme="minorHAnsi"/>
          <w:sz w:val="24"/>
          <w:szCs w:val="24"/>
        </w:rPr>
        <w:t>will be admitted</w:t>
      </w:r>
      <w:proofErr w:type="gramEnd"/>
      <w:r w:rsidRPr="008158EF">
        <w:rPr>
          <w:rFonts w:asciiTheme="minorHAnsi" w:hAnsiTheme="minorHAnsi"/>
          <w:sz w:val="24"/>
          <w:szCs w:val="24"/>
        </w:rPr>
        <w:t xml:space="preserve"> to Ribchester St Wilfrid’s C of E Primary School in line with the school’s admissions’ policy.  </w:t>
      </w:r>
      <w:proofErr w:type="gramStart"/>
      <w:r w:rsidRPr="008158EF">
        <w:rPr>
          <w:rFonts w:asciiTheme="minorHAnsi" w:hAnsiTheme="minorHAnsi"/>
          <w:sz w:val="24"/>
          <w:szCs w:val="24"/>
        </w:rPr>
        <w:t>The school is aware of the statutory requirements of the SEN and Disability Act and will meet the Act’s requirements.</w:t>
      </w:r>
      <w:proofErr w:type="gramEnd"/>
      <w:r w:rsidRPr="008158EF">
        <w:rPr>
          <w:rFonts w:asciiTheme="minorHAnsi" w:hAnsiTheme="minorHAnsi"/>
          <w:sz w:val="24"/>
          <w:szCs w:val="24"/>
        </w:rPr>
        <w:t xml:space="preserve">  The school will use their induction meetings to work closely with parents to ascertain whether a child </w:t>
      </w:r>
      <w:proofErr w:type="gramStart"/>
      <w:r w:rsidRPr="008158EF">
        <w:rPr>
          <w:rFonts w:asciiTheme="minorHAnsi" w:hAnsiTheme="minorHAnsi"/>
          <w:sz w:val="24"/>
          <w:szCs w:val="24"/>
        </w:rPr>
        <w:t>has been identified</w:t>
      </w:r>
      <w:proofErr w:type="gramEnd"/>
      <w:r w:rsidRPr="008158EF">
        <w:rPr>
          <w:rFonts w:asciiTheme="minorHAnsi" w:hAnsiTheme="minorHAnsi"/>
          <w:sz w:val="24"/>
          <w:szCs w:val="24"/>
        </w:rPr>
        <w:t xml:space="preserve"> as having special educational needs.  If the school </w:t>
      </w:r>
      <w:proofErr w:type="gramStart"/>
      <w:r w:rsidRPr="008158EF">
        <w:rPr>
          <w:rFonts w:asciiTheme="minorHAnsi" w:hAnsiTheme="minorHAnsi"/>
          <w:sz w:val="24"/>
          <w:szCs w:val="24"/>
        </w:rPr>
        <w:t>is alerted</w:t>
      </w:r>
      <w:proofErr w:type="gramEnd"/>
      <w:r w:rsidRPr="008158EF">
        <w:rPr>
          <w:rFonts w:asciiTheme="minorHAnsi" w:hAnsiTheme="minorHAnsi"/>
          <w:sz w:val="24"/>
          <w:szCs w:val="24"/>
        </w:rPr>
        <w:t xml:space="preserve"> to the fact that a child may have a difficulty in learning, they will make their best endeavours to collect all relevant information and plan a relevant differentiated curriculum.</w:t>
      </w:r>
    </w:p>
    <w:p w:rsidR="007A2B7C" w:rsidRPr="008158EF" w:rsidRDefault="007A2B7C" w:rsidP="007A2B7C">
      <w:pPr>
        <w:jc w:val="both"/>
        <w:rPr>
          <w:rFonts w:asciiTheme="minorHAnsi" w:hAnsiTheme="minorHAnsi"/>
          <w:sz w:val="24"/>
          <w:szCs w:val="24"/>
        </w:rPr>
      </w:pPr>
    </w:p>
    <w:p w:rsidR="007A2B7C" w:rsidRPr="008158EF" w:rsidRDefault="007A2B7C" w:rsidP="007A2B7C">
      <w:pPr>
        <w:rPr>
          <w:rFonts w:asciiTheme="minorHAnsi" w:hAnsiTheme="minorHAnsi"/>
          <w:b/>
          <w:bCs/>
          <w:sz w:val="24"/>
          <w:szCs w:val="24"/>
        </w:rPr>
      </w:pPr>
      <w:r w:rsidRPr="008158EF">
        <w:rPr>
          <w:rFonts w:asciiTheme="minorHAnsi" w:hAnsiTheme="minorHAnsi"/>
          <w:b/>
          <w:bCs/>
          <w:sz w:val="24"/>
          <w:szCs w:val="24"/>
          <w:u w:val="single"/>
        </w:rPr>
        <w:t>ACCESS FOR DISABLED</w:t>
      </w:r>
    </w:p>
    <w:p w:rsidR="007A2B7C" w:rsidRPr="008158EF" w:rsidRDefault="007A2B7C" w:rsidP="007A2B7C">
      <w:pPr>
        <w:rPr>
          <w:rFonts w:asciiTheme="minorHAnsi" w:hAnsiTheme="minorHAnsi"/>
          <w:b/>
          <w:bCs/>
          <w:sz w:val="24"/>
          <w:szCs w:val="24"/>
        </w:rPr>
      </w:pPr>
    </w:p>
    <w:p w:rsidR="007A2B7C" w:rsidRPr="008158EF" w:rsidRDefault="007A2B7C" w:rsidP="007A2B7C">
      <w:pPr>
        <w:jc w:val="both"/>
        <w:rPr>
          <w:rFonts w:asciiTheme="minorHAnsi" w:hAnsiTheme="minorHAnsi"/>
          <w:sz w:val="24"/>
          <w:szCs w:val="24"/>
        </w:rPr>
      </w:pPr>
      <w:r w:rsidRPr="008158EF">
        <w:rPr>
          <w:rFonts w:asciiTheme="minorHAnsi" w:hAnsiTheme="minorHAnsi"/>
          <w:sz w:val="24"/>
          <w:szCs w:val="24"/>
        </w:rPr>
        <w:t xml:space="preserve">To ensure access for pupils or parents with disabilities, the school has made certain that physical access to the building meets all requirements for children presently on roll.  Physical access via doors and corridors meets all requirements for any person using a wheelchair.  Changing facilities and toilet are all within recommended guidelines.  </w:t>
      </w:r>
    </w:p>
    <w:p w:rsidR="007A2B7C" w:rsidRPr="008158EF" w:rsidRDefault="007A2B7C" w:rsidP="007A2B7C">
      <w:pPr>
        <w:jc w:val="both"/>
        <w:rPr>
          <w:rFonts w:asciiTheme="minorHAnsi" w:hAnsiTheme="minorHAnsi"/>
          <w:sz w:val="24"/>
          <w:szCs w:val="24"/>
        </w:rPr>
      </w:pPr>
    </w:p>
    <w:p w:rsidR="007A2B7C" w:rsidRPr="008158EF" w:rsidRDefault="00367E6E" w:rsidP="007A2B7C">
      <w:pPr>
        <w:autoSpaceDE w:val="0"/>
        <w:autoSpaceDN w:val="0"/>
        <w:adjustRightInd w:val="0"/>
        <w:rPr>
          <w:rFonts w:asciiTheme="minorHAnsi" w:eastAsiaTheme="minorHAnsi" w:hAnsiTheme="minorHAnsi" w:cs="Comic Sans MS,Bold"/>
          <w:b/>
          <w:bCs/>
          <w:sz w:val="24"/>
          <w:szCs w:val="24"/>
          <w:u w:val="single"/>
          <w:lang w:eastAsia="en-US"/>
        </w:rPr>
      </w:pPr>
      <w:r>
        <w:rPr>
          <w:rFonts w:asciiTheme="minorHAnsi" w:eastAsiaTheme="minorHAnsi" w:hAnsiTheme="minorHAnsi" w:cs="Comic Sans MS,Bold"/>
          <w:b/>
          <w:bCs/>
          <w:sz w:val="24"/>
          <w:szCs w:val="24"/>
          <w:u w:val="single"/>
          <w:lang w:eastAsia="en-US"/>
        </w:rPr>
        <w:t xml:space="preserve">TRAINING AND RESOURCES </w:t>
      </w:r>
    </w:p>
    <w:p w:rsidR="007A2B7C" w:rsidRPr="008158EF" w:rsidRDefault="007A2B7C" w:rsidP="007A2B7C">
      <w:pPr>
        <w:autoSpaceDE w:val="0"/>
        <w:autoSpaceDN w:val="0"/>
        <w:adjustRightInd w:val="0"/>
        <w:rPr>
          <w:rFonts w:asciiTheme="minorHAnsi" w:eastAsiaTheme="minorHAnsi" w:hAnsiTheme="minorHAnsi" w:cs="Comic Sans MS,Bold"/>
          <w:b/>
          <w:bCs/>
          <w:sz w:val="24"/>
          <w:szCs w:val="24"/>
          <w:u w:val="single"/>
          <w:lang w:eastAsia="en-US"/>
        </w:rPr>
      </w:pPr>
    </w:p>
    <w:p w:rsidR="007A2B7C" w:rsidRPr="00367E6E" w:rsidRDefault="00367E6E" w:rsidP="007A2B7C">
      <w:pPr>
        <w:autoSpaceDE w:val="0"/>
        <w:autoSpaceDN w:val="0"/>
        <w:adjustRightInd w:val="0"/>
        <w:rPr>
          <w:rFonts w:asciiTheme="minorHAnsi" w:eastAsiaTheme="minorHAnsi" w:hAnsiTheme="minorHAnsi" w:cstheme="minorHAnsi"/>
          <w:sz w:val="32"/>
          <w:szCs w:val="24"/>
          <w:lang w:eastAsia="en-US"/>
        </w:rPr>
      </w:pPr>
      <w:r w:rsidRPr="00367E6E">
        <w:rPr>
          <w:rFonts w:asciiTheme="minorHAnsi" w:hAnsiTheme="minorHAnsi" w:cstheme="minorHAnsi"/>
          <w:sz w:val="24"/>
        </w:rPr>
        <w:t xml:space="preserve">At </w:t>
      </w:r>
      <w:r>
        <w:rPr>
          <w:rFonts w:asciiTheme="minorHAnsi" w:hAnsiTheme="minorHAnsi" w:cstheme="minorHAnsi"/>
          <w:sz w:val="24"/>
        </w:rPr>
        <w:t xml:space="preserve">Ribchester St Wilfrid’s, </w:t>
      </w:r>
      <w:r w:rsidRPr="00367E6E">
        <w:rPr>
          <w:rFonts w:asciiTheme="minorHAnsi" w:hAnsiTheme="minorHAnsi" w:cstheme="minorHAnsi"/>
          <w:sz w:val="24"/>
        </w:rPr>
        <w:t xml:space="preserve">SEND funding is reviewed annually. The budget allocated </w:t>
      </w:r>
      <w:proofErr w:type="gramStart"/>
      <w:r w:rsidRPr="00367E6E">
        <w:rPr>
          <w:rFonts w:asciiTheme="minorHAnsi" w:hAnsiTheme="minorHAnsi" w:cstheme="minorHAnsi"/>
          <w:sz w:val="24"/>
        </w:rPr>
        <w:t>is used</w:t>
      </w:r>
      <w:proofErr w:type="gramEnd"/>
      <w:r w:rsidRPr="00367E6E">
        <w:rPr>
          <w:rFonts w:asciiTheme="minorHAnsi" w:hAnsiTheme="minorHAnsi" w:cstheme="minorHAnsi"/>
          <w:sz w:val="24"/>
        </w:rPr>
        <w:t xml:space="preserve"> to provide teaching, special support assistants and materials. Training needs </w:t>
      </w:r>
      <w:proofErr w:type="gramStart"/>
      <w:r w:rsidRPr="00367E6E">
        <w:rPr>
          <w:rFonts w:asciiTheme="minorHAnsi" w:hAnsiTheme="minorHAnsi" w:cstheme="minorHAnsi"/>
          <w:sz w:val="24"/>
        </w:rPr>
        <w:t>will be identified</w:t>
      </w:r>
      <w:proofErr w:type="gramEnd"/>
      <w:r w:rsidRPr="00367E6E">
        <w:rPr>
          <w:rFonts w:asciiTheme="minorHAnsi" w:hAnsiTheme="minorHAnsi" w:cstheme="minorHAnsi"/>
          <w:sz w:val="24"/>
        </w:rPr>
        <w:t xml:space="preserve"> on an on-going basis as well as through performance management/ appraisal meetings.</w:t>
      </w:r>
    </w:p>
    <w:p w:rsidR="00367E6E" w:rsidRDefault="00367E6E" w:rsidP="007A2B7C">
      <w:pPr>
        <w:autoSpaceDE w:val="0"/>
        <w:autoSpaceDN w:val="0"/>
        <w:adjustRightInd w:val="0"/>
        <w:rPr>
          <w:rFonts w:asciiTheme="minorHAnsi" w:eastAsiaTheme="minorHAnsi" w:hAnsiTheme="minorHAnsi" w:cs="Comic Sans MS"/>
          <w:b/>
          <w:sz w:val="24"/>
          <w:szCs w:val="24"/>
          <w:u w:val="single"/>
          <w:lang w:eastAsia="en-US"/>
        </w:rPr>
      </w:pPr>
    </w:p>
    <w:p w:rsidR="007A2B7C" w:rsidRDefault="007A2B7C" w:rsidP="007A2B7C">
      <w:pPr>
        <w:autoSpaceDE w:val="0"/>
        <w:autoSpaceDN w:val="0"/>
        <w:adjustRightInd w:val="0"/>
        <w:rPr>
          <w:rFonts w:asciiTheme="minorHAnsi" w:eastAsiaTheme="minorHAnsi" w:hAnsiTheme="minorHAnsi" w:cs="Comic Sans MS"/>
          <w:b/>
          <w:sz w:val="24"/>
          <w:szCs w:val="24"/>
          <w:u w:val="single"/>
          <w:lang w:eastAsia="en-US"/>
        </w:rPr>
      </w:pPr>
      <w:r>
        <w:rPr>
          <w:rFonts w:asciiTheme="minorHAnsi" w:eastAsiaTheme="minorHAnsi" w:hAnsiTheme="minorHAnsi" w:cs="Comic Sans MS"/>
          <w:b/>
          <w:sz w:val="24"/>
          <w:szCs w:val="24"/>
          <w:u w:val="single"/>
          <w:lang w:eastAsia="en-US"/>
        </w:rPr>
        <w:t>REVIEWING THE POLICY</w:t>
      </w:r>
    </w:p>
    <w:p w:rsidR="00170BD8" w:rsidRDefault="00170BD8" w:rsidP="007A2B7C">
      <w:pPr>
        <w:autoSpaceDE w:val="0"/>
        <w:autoSpaceDN w:val="0"/>
        <w:adjustRightInd w:val="0"/>
        <w:rPr>
          <w:rFonts w:asciiTheme="minorHAnsi" w:eastAsiaTheme="minorHAnsi" w:hAnsiTheme="minorHAnsi" w:cs="Comic Sans MS"/>
          <w:b/>
          <w:sz w:val="24"/>
          <w:szCs w:val="24"/>
          <w:u w:val="single"/>
          <w:lang w:eastAsia="en-US"/>
        </w:rPr>
      </w:pPr>
    </w:p>
    <w:p w:rsidR="007A2B7C" w:rsidRDefault="007A2B7C" w:rsidP="007A2B7C">
      <w:pPr>
        <w:autoSpaceDE w:val="0"/>
        <w:autoSpaceDN w:val="0"/>
        <w:adjustRightInd w:val="0"/>
        <w:rPr>
          <w:rFonts w:asciiTheme="minorHAnsi" w:eastAsiaTheme="minorHAnsi" w:hAnsiTheme="minorHAnsi" w:cs="Comic Sans MS"/>
          <w:sz w:val="24"/>
          <w:szCs w:val="24"/>
          <w:lang w:eastAsia="en-US"/>
        </w:rPr>
      </w:pPr>
      <w:r>
        <w:rPr>
          <w:rFonts w:asciiTheme="minorHAnsi" w:eastAsiaTheme="minorHAnsi" w:hAnsiTheme="minorHAnsi" w:cs="Comic Sans MS"/>
          <w:sz w:val="24"/>
          <w:szCs w:val="24"/>
          <w:lang w:eastAsia="en-US"/>
        </w:rPr>
        <w:t xml:space="preserve">This policy </w:t>
      </w:r>
      <w:proofErr w:type="gramStart"/>
      <w:r>
        <w:rPr>
          <w:rFonts w:asciiTheme="minorHAnsi" w:eastAsiaTheme="minorHAnsi" w:hAnsiTheme="minorHAnsi" w:cs="Comic Sans MS"/>
          <w:sz w:val="24"/>
          <w:szCs w:val="24"/>
          <w:lang w:eastAsia="en-US"/>
        </w:rPr>
        <w:t>will be reviewed</w:t>
      </w:r>
      <w:proofErr w:type="gramEnd"/>
      <w:r>
        <w:rPr>
          <w:rFonts w:asciiTheme="minorHAnsi" w:eastAsiaTheme="minorHAnsi" w:hAnsiTheme="minorHAnsi" w:cs="Comic Sans MS"/>
          <w:sz w:val="24"/>
          <w:szCs w:val="24"/>
          <w:lang w:eastAsia="en-US"/>
        </w:rPr>
        <w:t xml:space="preserve"> on an annual basis. Review of the policy will take into account:</w:t>
      </w:r>
    </w:p>
    <w:p w:rsidR="007A2B7C" w:rsidRDefault="007A2B7C" w:rsidP="007A2B7C">
      <w:pPr>
        <w:pStyle w:val="ListParagraph"/>
        <w:numPr>
          <w:ilvl w:val="0"/>
          <w:numId w:val="27"/>
        </w:numPr>
        <w:autoSpaceDE w:val="0"/>
        <w:autoSpaceDN w:val="0"/>
        <w:adjustRightInd w:val="0"/>
        <w:rPr>
          <w:rFonts w:asciiTheme="minorHAnsi" w:eastAsiaTheme="minorHAnsi" w:hAnsiTheme="minorHAnsi" w:cs="Comic Sans MS"/>
          <w:sz w:val="24"/>
          <w:szCs w:val="24"/>
          <w:lang w:eastAsia="en-US"/>
        </w:rPr>
      </w:pPr>
      <w:r>
        <w:rPr>
          <w:rFonts w:asciiTheme="minorHAnsi" w:eastAsiaTheme="minorHAnsi" w:hAnsiTheme="minorHAnsi" w:cs="Comic Sans MS"/>
          <w:sz w:val="24"/>
          <w:szCs w:val="24"/>
          <w:lang w:eastAsia="en-US"/>
        </w:rPr>
        <w:t>The progress made by students with SEND in school;</w:t>
      </w:r>
    </w:p>
    <w:p w:rsidR="007A2B7C" w:rsidRDefault="007A2B7C" w:rsidP="007A2B7C">
      <w:pPr>
        <w:pStyle w:val="ListParagraph"/>
        <w:numPr>
          <w:ilvl w:val="0"/>
          <w:numId w:val="27"/>
        </w:numPr>
        <w:autoSpaceDE w:val="0"/>
        <w:autoSpaceDN w:val="0"/>
        <w:adjustRightInd w:val="0"/>
        <w:rPr>
          <w:rFonts w:asciiTheme="minorHAnsi" w:eastAsiaTheme="minorHAnsi" w:hAnsiTheme="minorHAnsi" w:cs="Comic Sans MS"/>
          <w:sz w:val="24"/>
          <w:szCs w:val="24"/>
          <w:lang w:eastAsia="en-US"/>
        </w:rPr>
      </w:pPr>
      <w:r>
        <w:rPr>
          <w:rFonts w:asciiTheme="minorHAnsi" w:eastAsiaTheme="minorHAnsi" w:hAnsiTheme="minorHAnsi" w:cs="Comic Sans MS"/>
          <w:sz w:val="24"/>
          <w:szCs w:val="24"/>
          <w:lang w:eastAsia="en-US"/>
        </w:rPr>
        <w:t>The success of the school at including students with SEND;</w:t>
      </w:r>
    </w:p>
    <w:p w:rsidR="007A2B7C" w:rsidRDefault="007A2B7C" w:rsidP="007A2B7C">
      <w:pPr>
        <w:pStyle w:val="ListParagraph"/>
        <w:numPr>
          <w:ilvl w:val="0"/>
          <w:numId w:val="27"/>
        </w:numPr>
        <w:autoSpaceDE w:val="0"/>
        <w:autoSpaceDN w:val="0"/>
        <w:adjustRightInd w:val="0"/>
        <w:rPr>
          <w:rFonts w:asciiTheme="minorHAnsi" w:eastAsiaTheme="minorHAnsi" w:hAnsiTheme="minorHAnsi" w:cs="Comic Sans MS"/>
          <w:sz w:val="24"/>
          <w:szCs w:val="24"/>
          <w:lang w:eastAsia="en-US"/>
        </w:rPr>
      </w:pPr>
      <w:r>
        <w:rPr>
          <w:rFonts w:asciiTheme="minorHAnsi" w:eastAsiaTheme="minorHAnsi" w:hAnsiTheme="minorHAnsi" w:cs="Comic Sans MS"/>
          <w:sz w:val="24"/>
          <w:szCs w:val="24"/>
          <w:lang w:eastAsia="en-US"/>
        </w:rPr>
        <w:t>Any recommendations from OFSTED or the LA about improving practice;</w:t>
      </w:r>
    </w:p>
    <w:p w:rsidR="007A2B7C" w:rsidRPr="005F2729" w:rsidRDefault="007A2B7C" w:rsidP="007A2B7C">
      <w:pPr>
        <w:pStyle w:val="ListParagraph"/>
        <w:numPr>
          <w:ilvl w:val="0"/>
          <w:numId w:val="27"/>
        </w:numPr>
        <w:autoSpaceDE w:val="0"/>
        <w:autoSpaceDN w:val="0"/>
        <w:adjustRightInd w:val="0"/>
        <w:rPr>
          <w:rFonts w:asciiTheme="minorHAnsi" w:eastAsiaTheme="minorHAnsi" w:hAnsiTheme="minorHAnsi" w:cs="Comic Sans MS"/>
          <w:sz w:val="24"/>
          <w:szCs w:val="24"/>
          <w:lang w:eastAsia="en-US"/>
        </w:rPr>
      </w:pPr>
      <w:r>
        <w:rPr>
          <w:rFonts w:asciiTheme="minorHAnsi" w:eastAsiaTheme="minorHAnsi" w:hAnsiTheme="minorHAnsi" w:cs="Comic Sans MS"/>
          <w:sz w:val="24"/>
          <w:szCs w:val="24"/>
          <w:lang w:eastAsia="en-US"/>
        </w:rPr>
        <w:t xml:space="preserve">Any factual changes. </w:t>
      </w:r>
    </w:p>
    <w:p w:rsidR="007A2B7C" w:rsidRPr="008158EF" w:rsidRDefault="007A2B7C" w:rsidP="007A2B7C">
      <w:pPr>
        <w:rPr>
          <w:rFonts w:asciiTheme="minorHAnsi" w:hAnsiTheme="minorHAnsi"/>
        </w:rPr>
      </w:pPr>
    </w:p>
    <w:p w:rsidR="00175F88" w:rsidRDefault="00175F88" w:rsidP="007A2B7C">
      <w:pPr>
        <w:autoSpaceDE w:val="0"/>
        <w:autoSpaceDN w:val="0"/>
        <w:adjustRightInd w:val="0"/>
        <w:rPr>
          <w:rFonts w:asciiTheme="minorHAnsi" w:eastAsia="ComicSansMS" w:hAnsiTheme="minorHAnsi" w:cs="ComicSansMS"/>
          <w:b/>
          <w:sz w:val="24"/>
          <w:u w:val="single"/>
        </w:rPr>
      </w:pPr>
    </w:p>
    <w:p w:rsidR="007A2B7C" w:rsidRPr="008158EF" w:rsidRDefault="007A2B7C" w:rsidP="007A2B7C">
      <w:pPr>
        <w:autoSpaceDE w:val="0"/>
        <w:autoSpaceDN w:val="0"/>
        <w:adjustRightInd w:val="0"/>
        <w:rPr>
          <w:rFonts w:asciiTheme="minorHAnsi" w:eastAsia="ComicSansMS" w:hAnsiTheme="minorHAnsi" w:cs="ComicSansMS"/>
          <w:b/>
          <w:sz w:val="24"/>
          <w:u w:val="single"/>
        </w:rPr>
      </w:pPr>
      <w:bookmarkStart w:id="0" w:name="_GoBack"/>
      <w:bookmarkEnd w:id="0"/>
      <w:r w:rsidRPr="008158EF">
        <w:rPr>
          <w:rFonts w:asciiTheme="minorHAnsi" w:eastAsia="ComicSansMS" w:hAnsiTheme="minorHAnsi" w:cs="ComicSansMS"/>
          <w:b/>
          <w:sz w:val="24"/>
          <w:u w:val="single"/>
        </w:rPr>
        <w:t>BULLYING</w:t>
      </w:r>
    </w:p>
    <w:p w:rsidR="007A2B7C" w:rsidRPr="008158EF" w:rsidRDefault="007A2B7C" w:rsidP="007A2B7C">
      <w:pPr>
        <w:autoSpaceDE w:val="0"/>
        <w:autoSpaceDN w:val="0"/>
        <w:adjustRightInd w:val="0"/>
        <w:rPr>
          <w:rFonts w:asciiTheme="minorHAnsi" w:eastAsia="ComicSansMS" w:hAnsiTheme="minorHAnsi" w:cs="ComicSansMS"/>
          <w:b/>
          <w:sz w:val="24"/>
          <w:u w:val="single"/>
        </w:rPr>
      </w:pPr>
    </w:p>
    <w:p w:rsidR="007A2B7C" w:rsidRPr="008158EF" w:rsidRDefault="007A2B7C" w:rsidP="007A2B7C">
      <w:pPr>
        <w:rPr>
          <w:rFonts w:asciiTheme="minorHAnsi" w:hAnsiTheme="minorHAnsi"/>
          <w:sz w:val="32"/>
          <w:szCs w:val="24"/>
        </w:rPr>
      </w:pPr>
      <w:r>
        <w:rPr>
          <w:rFonts w:asciiTheme="minorHAnsi" w:eastAsia="ComicSansMS" w:hAnsiTheme="minorHAnsi" w:cs="ComicSansMS"/>
          <w:sz w:val="24"/>
        </w:rPr>
        <w:t xml:space="preserve">The school’s Anti-Bullying Policy is available from the school website. </w:t>
      </w:r>
    </w:p>
    <w:p w:rsidR="007A2B7C" w:rsidRPr="008158EF" w:rsidRDefault="007A2B7C" w:rsidP="007A2B7C">
      <w:pPr>
        <w:rPr>
          <w:rFonts w:asciiTheme="minorHAnsi" w:hAnsiTheme="minorHAnsi"/>
          <w:sz w:val="24"/>
          <w:szCs w:val="24"/>
        </w:rPr>
      </w:pPr>
    </w:p>
    <w:p w:rsidR="007A2B7C" w:rsidRPr="008158EF" w:rsidRDefault="007A2B7C" w:rsidP="007A2B7C">
      <w:pPr>
        <w:autoSpaceDE w:val="0"/>
        <w:autoSpaceDN w:val="0"/>
        <w:adjustRightInd w:val="0"/>
        <w:rPr>
          <w:rFonts w:asciiTheme="minorHAnsi" w:eastAsiaTheme="minorHAnsi" w:hAnsiTheme="minorHAnsi" w:cs="Comic Sans MS,Bold"/>
          <w:b/>
          <w:bCs/>
          <w:sz w:val="24"/>
          <w:szCs w:val="24"/>
          <w:u w:val="single"/>
          <w:lang w:eastAsia="en-US"/>
        </w:rPr>
      </w:pPr>
      <w:r w:rsidRPr="008158EF">
        <w:rPr>
          <w:rFonts w:asciiTheme="minorHAnsi" w:eastAsiaTheme="minorHAnsi" w:hAnsiTheme="minorHAnsi" w:cs="Comic Sans MS,Bold"/>
          <w:b/>
          <w:bCs/>
          <w:sz w:val="24"/>
          <w:szCs w:val="24"/>
          <w:u w:val="single"/>
          <w:lang w:eastAsia="en-US"/>
        </w:rPr>
        <w:t>COMPLAINTS</w:t>
      </w:r>
    </w:p>
    <w:p w:rsidR="007A2B7C" w:rsidRPr="008158EF" w:rsidRDefault="007A2B7C" w:rsidP="007A2B7C">
      <w:pPr>
        <w:autoSpaceDE w:val="0"/>
        <w:autoSpaceDN w:val="0"/>
        <w:adjustRightInd w:val="0"/>
        <w:rPr>
          <w:rFonts w:asciiTheme="minorHAnsi" w:eastAsiaTheme="minorHAnsi" w:hAnsiTheme="minorHAnsi" w:cs="Comic Sans MS,Bold"/>
          <w:b/>
          <w:bCs/>
          <w:sz w:val="24"/>
          <w:szCs w:val="24"/>
          <w:u w:val="single"/>
          <w:lang w:eastAsia="en-US"/>
        </w:rPr>
      </w:pPr>
    </w:p>
    <w:p w:rsidR="007A2B7C" w:rsidRDefault="007A2B7C" w:rsidP="007A2B7C">
      <w:pPr>
        <w:autoSpaceDE w:val="0"/>
        <w:autoSpaceDN w:val="0"/>
        <w:adjustRightInd w:val="0"/>
        <w:rPr>
          <w:rFonts w:asciiTheme="minorHAnsi" w:eastAsiaTheme="minorHAnsi" w:hAnsiTheme="minorHAnsi" w:cs="Comic Sans MS"/>
          <w:sz w:val="24"/>
          <w:szCs w:val="24"/>
          <w:lang w:eastAsia="en-US"/>
        </w:rPr>
      </w:pPr>
      <w:r>
        <w:rPr>
          <w:rFonts w:asciiTheme="minorHAnsi" w:eastAsiaTheme="minorHAnsi" w:hAnsiTheme="minorHAnsi" w:cs="Comic Sans MS"/>
          <w:sz w:val="24"/>
          <w:szCs w:val="24"/>
          <w:lang w:eastAsia="en-US"/>
        </w:rPr>
        <w:t xml:space="preserve">If a parent of a pupil with SEND is concerned about the provision that school is making for them, they </w:t>
      </w:r>
      <w:proofErr w:type="gramStart"/>
      <w:r>
        <w:rPr>
          <w:rFonts w:asciiTheme="minorHAnsi" w:eastAsiaTheme="minorHAnsi" w:hAnsiTheme="minorHAnsi" w:cs="Comic Sans MS"/>
          <w:sz w:val="24"/>
          <w:szCs w:val="24"/>
          <w:lang w:eastAsia="en-US"/>
        </w:rPr>
        <w:t>should, in the first instance, refer</w:t>
      </w:r>
      <w:proofErr w:type="gramEnd"/>
      <w:r>
        <w:rPr>
          <w:rFonts w:asciiTheme="minorHAnsi" w:eastAsiaTheme="minorHAnsi" w:hAnsiTheme="minorHAnsi" w:cs="Comic Sans MS"/>
          <w:sz w:val="24"/>
          <w:szCs w:val="24"/>
          <w:lang w:eastAsia="en-US"/>
        </w:rPr>
        <w:t xml:space="preserve"> the matter to the pupil’s class teacher and/or SENCO. </w:t>
      </w:r>
    </w:p>
    <w:p w:rsidR="007A2B7C" w:rsidRDefault="007A2B7C" w:rsidP="007A2B7C">
      <w:pPr>
        <w:autoSpaceDE w:val="0"/>
        <w:autoSpaceDN w:val="0"/>
        <w:adjustRightInd w:val="0"/>
        <w:rPr>
          <w:rFonts w:asciiTheme="minorHAnsi" w:eastAsiaTheme="minorHAnsi" w:hAnsiTheme="minorHAnsi" w:cs="Comic Sans MS"/>
          <w:sz w:val="24"/>
          <w:szCs w:val="24"/>
          <w:lang w:eastAsia="en-US"/>
        </w:rPr>
      </w:pPr>
      <w:r>
        <w:rPr>
          <w:rFonts w:asciiTheme="minorHAnsi" w:eastAsiaTheme="minorHAnsi" w:hAnsiTheme="minorHAnsi" w:cs="Comic Sans MS"/>
          <w:sz w:val="24"/>
          <w:szCs w:val="24"/>
          <w:lang w:eastAsia="en-US"/>
        </w:rPr>
        <w:t xml:space="preserve">Reference should be made to the school’s Complaints Policy should further action be deemed necessary. We aim to deal with any complaints at the earliest opportunity. </w:t>
      </w:r>
    </w:p>
    <w:p w:rsidR="007A2B7C" w:rsidRPr="008158EF" w:rsidRDefault="007A2B7C" w:rsidP="007A2B7C">
      <w:pPr>
        <w:autoSpaceDE w:val="0"/>
        <w:autoSpaceDN w:val="0"/>
        <w:adjustRightInd w:val="0"/>
        <w:rPr>
          <w:rFonts w:asciiTheme="minorHAnsi" w:hAnsiTheme="minorHAnsi"/>
          <w:bCs/>
          <w:sz w:val="24"/>
          <w:szCs w:val="24"/>
        </w:rPr>
      </w:pPr>
    </w:p>
    <w:p w:rsidR="007A2B7C" w:rsidRPr="008158EF" w:rsidRDefault="007A2B7C" w:rsidP="007A2B7C">
      <w:pPr>
        <w:autoSpaceDE w:val="0"/>
        <w:autoSpaceDN w:val="0"/>
        <w:adjustRightInd w:val="0"/>
        <w:rPr>
          <w:rFonts w:asciiTheme="minorHAnsi" w:eastAsiaTheme="minorHAnsi" w:hAnsiTheme="minorHAnsi" w:cs="Comic Sans MS"/>
          <w:sz w:val="24"/>
          <w:szCs w:val="24"/>
          <w:lang w:eastAsia="en-US"/>
        </w:rPr>
      </w:pPr>
    </w:p>
    <w:p w:rsidR="007A2B7C" w:rsidRPr="008158EF" w:rsidRDefault="007A2B7C" w:rsidP="007A2B7C">
      <w:pPr>
        <w:rPr>
          <w:rFonts w:asciiTheme="minorHAnsi" w:hAnsiTheme="minorHAnsi"/>
          <w:sz w:val="24"/>
          <w:szCs w:val="24"/>
        </w:rPr>
      </w:pPr>
    </w:p>
    <w:p w:rsidR="007A2B7C" w:rsidRPr="008158EF" w:rsidRDefault="007A2B7C" w:rsidP="007A2B7C">
      <w:pPr>
        <w:rPr>
          <w:rFonts w:asciiTheme="minorHAnsi" w:hAnsiTheme="minorHAnsi"/>
          <w:sz w:val="24"/>
          <w:szCs w:val="24"/>
        </w:rPr>
      </w:pPr>
    </w:p>
    <w:p w:rsidR="007A2B7C" w:rsidRPr="008158EF" w:rsidRDefault="007A2B7C" w:rsidP="007A2B7C">
      <w:pPr>
        <w:rPr>
          <w:rFonts w:asciiTheme="minorHAnsi" w:hAnsiTheme="minorHAnsi"/>
          <w:sz w:val="24"/>
          <w:szCs w:val="24"/>
        </w:rPr>
      </w:pPr>
    </w:p>
    <w:p w:rsidR="007A2B7C" w:rsidRPr="008158EF" w:rsidRDefault="007A2B7C" w:rsidP="007A2B7C">
      <w:pPr>
        <w:rPr>
          <w:rFonts w:asciiTheme="minorHAnsi" w:hAnsiTheme="minorHAnsi"/>
          <w:sz w:val="24"/>
          <w:szCs w:val="24"/>
        </w:rPr>
      </w:pPr>
    </w:p>
    <w:p w:rsidR="007A2B7C" w:rsidRPr="00155BEC" w:rsidRDefault="007A2B7C" w:rsidP="00F23BA3">
      <w:pPr>
        <w:rPr>
          <w:rFonts w:asciiTheme="minorHAnsi" w:eastAsiaTheme="minorHAnsi" w:hAnsiTheme="minorHAnsi" w:cstheme="minorHAnsi"/>
          <w:sz w:val="32"/>
          <w:szCs w:val="24"/>
          <w:lang w:eastAsia="en-US"/>
        </w:rPr>
      </w:pPr>
    </w:p>
    <w:p w:rsidR="00FC69A2" w:rsidRDefault="00FC69A2" w:rsidP="00F23BA3">
      <w:pPr>
        <w:rPr>
          <w:rFonts w:ascii="Comic Sans MS" w:eastAsiaTheme="minorHAnsi" w:hAnsi="Comic Sans MS" w:cs="Comic Sans MS"/>
          <w:sz w:val="24"/>
          <w:szCs w:val="24"/>
          <w:lang w:eastAsia="en-US"/>
        </w:rPr>
      </w:pPr>
    </w:p>
    <w:p w:rsidR="00FC69A2" w:rsidRDefault="00FC69A2" w:rsidP="00F23BA3"/>
    <w:p w:rsidR="00FC69A2" w:rsidRDefault="00FC69A2" w:rsidP="00F23BA3"/>
    <w:sectPr w:rsidR="00FC69A2" w:rsidSect="008311C0">
      <w:pgSz w:w="11906" w:h="17338"/>
      <w:pgMar w:top="687" w:right="595" w:bottom="676" w:left="119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micSansMS">
    <w:panose1 w:val="00000000000000000000"/>
    <w:charset w:val="00"/>
    <w:family w:val="swiss"/>
    <w:notTrueType/>
    <w:pitch w:val="default"/>
    <w:sig w:usb0="00000003" w:usb1="00000000" w:usb2="00000000" w:usb3="00000000" w:csb0="00000001" w:csb1="00000000"/>
  </w:font>
  <w:font w:name="Comic Sans MS,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5E13"/>
    <w:multiLevelType w:val="hybridMultilevel"/>
    <w:tmpl w:val="8B8E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3097C"/>
    <w:multiLevelType w:val="hybridMultilevel"/>
    <w:tmpl w:val="0B5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A75BB"/>
    <w:multiLevelType w:val="hybridMultilevel"/>
    <w:tmpl w:val="A5228306"/>
    <w:lvl w:ilvl="0" w:tplc="08090003">
      <w:start w:val="1"/>
      <w:numFmt w:val="bullet"/>
      <w:lvlText w:val="o"/>
      <w:lvlJc w:val="left"/>
      <w:pPr>
        <w:ind w:left="794" w:hanging="360"/>
      </w:pPr>
      <w:rPr>
        <w:rFonts w:ascii="Courier New" w:hAnsi="Courier New" w:cs="Courier New"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 w15:restartNumberingAfterBreak="0">
    <w:nsid w:val="04601895"/>
    <w:multiLevelType w:val="hybridMultilevel"/>
    <w:tmpl w:val="6EBA5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415C0"/>
    <w:multiLevelType w:val="hybridMultilevel"/>
    <w:tmpl w:val="3798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43E13"/>
    <w:multiLevelType w:val="hybridMultilevel"/>
    <w:tmpl w:val="512A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C46C0"/>
    <w:multiLevelType w:val="hybridMultilevel"/>
    <w:tmpl w:val="0CC2E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CD4"/>
    <w:multiLevelType w:val="hybridMultilevel"/>
    <w:tmpl w:val="DC0C58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411782B"/>
    <w:multiLevelType w:val="hybridMultilevel"/>
    <w:tmpl w:val="A5AC3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D08C4"/>
    <w:multiLevelType w:val="hybridMultilevel"/>
    <w:tmpl w:val="FC6E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B0A67"/>
    <w:multiLevelType w:val="hybridMultilevel"/>
    <w:tmpl w:val="6414AC6A"/>
    <w:lvl w:ilvl="0" w:tplc="08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0494D"/>
    <w:multiLevelType w:val="hybridMultilevel"/>
    <w:tmpl w:val="C10A47C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C3F4D0D"/>
    <w:multiLevelType w:val="hybridMultilevel"/>
    <w:tmpl w:val="5298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4107E"/>
    <w:multiLevelType w:val="hybridMultilevel"/>
    <w:tmpl w:val="DE40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70615"/>
    <w:multiLevelType w:val="hybridMultilevel"/>
    <w:tmpl w:val="FE56F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593C5A"/>
    <w:multiLevelType w:val="hybridMultilevel"/>
    <w:tmpl w:val="2A9C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B0320"/>
    <w:multiLevelType w:val="hybridMultilevel"/>
    <w:tmpl w:val="3392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00A4F"/>
    <w:multiLevelType w:val="hybridMultilevel"/>
    <w:tmpl w:val="4DE0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E722F"/>
    <w:multiLevelType w:val="hybridMultilevel"/>
    <w:tmpl w:val="6CCAFC60"/>
    <w:lvl w:ilvl="0" w:tplc="08090003">
      <w:start w:val="1"/>
      <w:numFmt w:val="bullet"/>
      <w:lvlText w:val="o"/>
      <w:lvlJc w:val="left"/>
      <w:pPr>
        <w:ind w:left="794" w:hanging="360"/>
      </w:pPr>
      <w:rPr>
        <w:rFonts w:ascii="Courier New" w:hAnsi="Courier New" w:cs="Courier New" w:hint="default"/>
      </w:rPr>
    </w:lvl>
    <w:lvl w:ilvl="1" w:tplc="08090003">
      <w:start w:val="1"/>
      <w:numFmt w:val="bullet"/>
      <w:lvlText w:val="o"/>
      <w:lvlJc w:val="left"/>
      <w:pPr>
        <w:ind w:left="1514" w:hanging="360"/>
      </w:pPr>
      <w:rPr>
        <w:rFonts w:ascii="Courier New" w:hAnsi="Courier New" w:cs="Courier New" w:hint="default"/>
      </w:rPr>
    </w:lvl>
    <w:lvl w:ilvl="2" w:tplc="08090005">
      <w:start w:val="1"/>
      <w:numFmt w:val="bullet"/>
      <w:lvlText w:val=""/>
      <w:lvlJc w:val="left"/>
      <w:pPr>
        <w:ind w:left="2234" w:hanging="360"/>
      </w:pPr>
      <w:rPr>
        <w:rFonts w:ascii="Wingdings" w:hAnsi="Wingdings" w:hint="default"/>
      </w:rPr>
    </w:lvl>
    <w:lvl w:ilvl="3" w:tplc="08090001">
      <w:start w:val="1"/>
      <w:numFmt w:val="bullet"/>
      <w:lvlText w:val=""/>
      <w:lvlJc w:val="left"/>
      <w:pPr>
        <w:ind w:left="2954" w:hanging="360"/>
      </w:pPr>
      <w:rPr>
        <w:rFonts w:ascii="Symbol" w:hAnsi="Symbol" w:hint="default"/>
      </w:rPr>
    </w:lvl>
    <w:lvl w:ilvl="4" w:tplc="08090003">
      <w:start w:val="1"/>
      <w:numFmt w:val="bullet"/>
      <w:lvlText w:val="o"/>
      <w:lvlJc w:val="left"/>
      <w:pPr>
        <w:ind w:left="3674" w:hanging="360"/>
      </w:pPr>
      <w:rPr>
        <w:rFonts w:ascii="Courier New" w:hAnsi="Courier New" w:cs="Courier New" w:hint="default"/>
      </w:rPr>
    </w:lvl>
    <w:lvl w:ilvl="5" w:tplc="08090005">
      <w:start w:val="1"/>
      <w:numFmt w:val="bullet"/>
      <w:lvlText w:val=""/>
      <w:lvlJc w:val="left"/>
      <w:pPr>
        <w:ind w:left="4394" w:hanging="360"/>
      </w:pPr>
      <w:rPr>
        <w:rFonts w:ascii="Wingdings" w:hAnsi="Wingdings" w:hint="default"/>
      </w:rPr>
    </w:lvl>
    <w:lvl w:ilvl="6" w:tplc="08090001">
      <w:start w:val="1"/>
      <w:numFmt w:val="bullet"/>
      <w:lvlText w:val=""/>
      <w:lvlJc w:val="left"/>
      <w:pPr>
        <w:ind w:left="5114" w:hanging="360"/>
      </w:pPr>
      <w:rPr>
        <w:rFonts w:ascii="Symbol" w:hAnsi="Symbol" w:hint="default"/>
      </w:rPr>
    </w:lvl>
    <w:lvl w:ilvl="7" w:tplc="08090003">
      <w:start w:val="1"/>
      <w:numFmt w:val="bullet"/>
      <w:lvlText w:val="o"/>
      <w:lvlJc w:val="left"/>
      <w:pPr>
        <w:ind w:left="5834" w:hanging="360"/>
      </w:pPr>
      <w:rPr>
        <w:rFonts w:ascii="Courier New" w:hAnsi="Courier New" w:cs="Courier New" w:hint="default"/>
      </w:rPr>
    </w:lvl>
    <w:lvl w:ilvl="8" w:tplc="08090005">
      <w:start w:val="1"/>
      <w:numFmt w:val="bullet"/>
      <w:lvlText w:val=""/>
      <w:lvlJc w:val="left"/>
      <w:pPr>
        <w:ind w:left="6554" w:hanging="360"/>
      </w:pPr>
      <w:rPr>
        <w:rFonts w:ascii="Wingdings" w:hAnsi="Wingdings" w:hint="default"/>
      </w:rPr>
    </w:lvl>
  </w:abstractNum>
  <w:abstractNum w:abstractNumId="19" w15:restartNumberingAfterBreak="0">
    <w:nsid w:val="3E877989"/>
    <w:multiLevelType w:val="hybridMultilevel"/>
    <w:tmpl w:val="879E2C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D673F"/>
    <w:multiLevelType w:val="hybridMultilevel"/>
    <w:tmpl w:val="5AD4E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A77DF3"/>
    <w:multiLevelType w:val="hybridMultilevel"/>
    <w:tmpl w:val="6BD4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D12CF"/>
    <w:multiLevelType w:val="hybridMultilevel"/>
    <w:tmpl w:val="8428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8096C"/>
    <w:multiLevelType w:val="hybridMultilevel"/>
    <w:tmpl w:val="64600D70"/>
    <w:lvl w:ilvl="0" w:tplc="08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ED5B08"/>
    <w:multiLevelType w:val="hybridMultilevel"/>
    <w:tmpl w:val="FE1C3DE8"/>
    <w:lvl w:ilvl="0" w:tplc="08090001">
      <w:start w:val="1"/>
      <w:numFmt w:val="bullet"/>
      <w:lvlText w:val=""/>
      <w:lvlJc w:val="left"/>
      <w:pPr>
        <w:tabs>
          <w:tab w:val="num" w:pos="540"/>
        </w:tabs>
        <w:ind w:left="540" w:hanging="360"/>
      </w:pPr>
      <w:rPr>
        <w:rFonts w:ascii="Symbol" w:hAnsi="Symbol" w:hint="default"/>
      </w:rPr>
    </w:lvl>
    <w:lvl w:ilvl="1" w:tplc="FFFFFFFF" w:tentative="1">
      <w:start w:val="1"/>
      <w:numFmt w:val="bullet"/>
      <w:lvlText w:val="o"/>
      <w:lvlJc w:val="left"/>
      <w:pPr>
        <w:tabs>
          <w:tab w:val="num" w:pos="1260"/>
        </w:tabs>
        <w:ind w:left="1260" w:hanging="360"/>
      </w:pPr>
      <w:rPr>
        <w:rFonts w:ascii="Courier New" w:hAnsi="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59CE7EEF"/>
    <w:multiLevelType w:val="hybridMultilevel"/>
    <w:tmpl w:val="E14E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B7140"/>
    <w:multiLevelType w:val="hybridMultilevel"/>
    <w:tmpl w:val="1794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91AA2"/>
    <w:multiLevelType w:val="hybridMultilevel"/>
    <w:tmpl w:val="BDF02A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1411232"/>
    <w:multiLevelType w:val="hybridMultilevel"/>
    <w:tmpl w:val="827C7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BD1D0F"/>
    <w:multiLevelType w:val="hybridMultilevel"/>
    <w:tmpl w:val="B44A242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5964FF"/>
    <w:multiLevelType w:val="hybridMultilevel"/>
    <w:tmpl w:val="A4526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6E13A3"/>
    <w:multiLevelType w:val="hybridMultilevel"/>
    <w:tmpl w:val="334C59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9"/>
  </w:num>
  <w:num w:numId="3">
    <w:abstractNumId w:val="8"/>
  </w:num>
  <w:num w:numId="4">
    <w:abstractNumId w:val="25"/>
  </w:num>
  <w:num w:numId="5">
    <w:abstractNumId w:val="15"/>
  </w:num>
  <w:num w:numId="6">
    <w:abstractNumId w:val="1"/>
  </w:num>
  <w:num w:numId="7">
    <w:abstractNumId w:val="29"/>
  </w:num>
  <w:num w:numId="8">
    <w:abstractNumId w:val="16"/>
  </w:num>
  <w:num w:numId="9">
    <w:abstractNumId w:val="12"/>
  </w:num>
  <w:num w:numId="10">
    <w:abstractNumId w:val="14"/>
  </w:num>
  <w:num w:numId="11">
    <w:abstractNumId w:val="22"/>
  </w:num>
  <w:num w:numId="12">
    <w:abstractNumId w:val="13"/>
  </w:num>
  <w:num w:numId="13">
    <w:abstractNumId w:val="21"/>
  </w:num>
  <w:num w:numId="14">
    <w:abstractNumId w:val="11"/>
  </w:num>
  <w:num w:numId="15">
    <w:abstractNumId w:val="20"/>
  </w:num>
  <w:num w:numId="16">
    <w:abstractNumId w:val="26"/>
  </w:num>
  <w:num w:numId="17">
    <w:abstractNumId w:val="30"/>
  </w:num>
  <w:num w:numId="18">
    <w:abstractNumId w:val="2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23"/>
  </w:num>
  <w:num w:numId="23">
    <w:abstractNumId w:val="9"/>
  </w:num>
  <w:num w:numId="24">
    <w:abstractNumId w:val="6"/>
  </w:num>
  <w:num w:numId="25">
    <w:abstractNumId w:val="7"/>
  </w:num>
  <w:num w:numId="26">
    <w:abstractNumId w:val="4"/>
  </w:num>
  <w:num w:numId="27">
    <w:abstractNumId w:val="5"/>
  </w:num>
  <w:num w:numId="28">
    <w:abstractNumId w:val="24"/>
  </w:num>
  <w:num w:numId="29">
    <w:abstractNumId w:val="2"/>
  </w:num>
  <w:num w:numId="30">
    <w:abstractNumId w:val="19"/>
  </w:num>
  <w:num w:numId="31">
    <w:abstractNumId w:val="3"/>
  </w:num>
  <w:num w:numId="32">
    <w:abstractNumId w:val="31"/>
  </w:num>
  <w:num w:numId="33">
    <w:abstractNumId w:val="1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88"/>
    <w:rsid w:val="0000015A"/>
    <w:rsid w:val="000075B5"/>
    <w:rsid w:val="00045ECD"/>
    <w:rsid w:val="00045FA6"/>
    <w:rsid w:val="00050BB5"/>
    <w:rsid w:val="00052EBF"/>
    <w:rsid w:val="0006474D"/>
    <w:rsid w:val="00074911"/>
    <w:rsid w:val="00075865"/>
    <w:rsid w:val="00082BF8"/>
    <w:rsid w:val="00092801"/>
    <w:rsid w:val="000B1BE9"/>
    <w:rsid w:val="000E431A"/>
    <w:rsid w:val="000E4541"/>
    <w:rsid w:val="000F2969"/>
    <w:rsid w:val="000F45FF"/>
    <w:rsid w:val="001256F8"/>
    <w:rsid w:val="00125AD9"/>
    <w:rsid w:val="00155BEC"/>
    <w:rsid w:val="00156518"/>
    <w:rsid w:val="00166369"/>
    <w:rsid w:val="00170BD8"/>
    <w:rsid w:val="0017526F"/>
    <w:rsid w:val="00175F88"/>
    <w:rsid w:val="001A2BD9"/>
    <w:rsid w:val="001A6722"/>
    <w:rsid w:val="001C3C5B"/>
    <w:rsid w:val="001E3137"/>
    <w:rsid w:val="001F5928"/>
    <w:rsid w:val="00205F1D"/>
    <w:rsid w:val="0023010F"/>
    <w:rsid w:val="002554F0"/>
    <w:rsid w:val="0027269E"/>
    <w:rsid w:val="002734D2"/>
    <w:rsid w:val="00287A0A"/>
    <w:rsid w:val="00293ED0"/>
    <w:rsid w:val="002A2845"/>
    <w:rsid w:val="002C5924"/>
    <w:rsid w:val="002C6A80"/>
    <w:rsid w:val="00355C41"/>
    <w:rsid w:val="0036420E"/>
    <w:rsid w:val="00367E6E"/>
    <w:rsid w:val="00374E9B"/>
    <w:rsid w:val="00375205"/>
    <w:rsid w:val="003B15BF"/>
    <w:rsid w:val="004065C9"/>
    <w:rsid w:val="004662B9"/>
    <w:rsid w:val="00480916"/>
    <w:rsid w:val="004A094E"/>
    <w:rsid w:val="004A1897"/>
    <w:rsid w:val="004B0273"/>
    <w:rsid w:val="004C369F"/>
    <w:rsid w:val="004D54A1"/>
    <w:rsid w:val="004E0C07"/>
    <w:rsid w:val="004E1038"/>
    <w:rsid w:val="004E46A3"/>
    <w:rsid w:val="00527889"/>
    <w:rsid w:val="00532BD1"/>
    <w:rsid w:val="0053334B"/>
    <w:rsid w:val="00560BC5"/>
    <w:rsid w:val="00592DC7"/>
    <w:rsid w:val="00594EB2"/>
    <w:rsid w:val="005A0A76"/>
    <w:rsid w:val="005E79D8"/>
    <w:rsid w:val="005F2729"/>
    <w:rsid w:val="00604334"/>
    <w:rsid w:val="0061002C"/>
    <w:rsid w:val="0065085C"/>
    <w:rsid w:val="00671F55"/>
    <w:rsid w:val="006977BD"/>
    <w:rsid w:val="006C3620"/>
    <w:rsid w:val="00705EA6"/>
    <w:rsid w:val="007324C2"/>
    <w:rsid w:val="0074345C"/>
    <w:rsid w:val="0074698C"/>
    <w:rsid w:val="007729CD"/>
    <w:rsid w:val="0078177A"/>
    <w:rsid w:val="007A2B7C"/>
    <w:rsid w:val="007E08E4"/>
    <w:rsid w:val="007E34A6"/>
    <w:rsid w:val="00814D78"/>
    <w:rsid w:val="008158EF"/>
    <w:rsid w:val="008311C0"/>
    <w:rsid w:val="00850FE0"/>
    <w:rsid w:val="00862BC2"/>
    <w:rsid w:val="008C00FB"/>
    <w:rsid w:val="008C0A11"/>
    <w:rsid w:val="008C7527"/>
    <w:rsid w:val="00903E03"/>
    <w:rsid w:val="009078D7"/>
    <w:rsid w:val="00912A60"/>
    <w:rsid w:val="00933CAD"/>
    <w:rsid w:val="00937C34"/>
    <w:rsid w:val="0095430F"/>
    <w:rsid w:val="009560C8"/>
    <w:rsid w:val="00964FAD"/>
    <w:rsid w:val="009712FD"/>
    <w:rsid w:val="009829CE"/>
    <w:rsid w:val="009B0F18"/>
    <w:rsid w:val="009C7DC6"/>
    <w:rsid w:val="009E5F4C"/>
    <w:rsid w:val="00A3354E"/>
    <w:rsid w:val="00A54B18"/>
    <w:rsid w:val="00A647D2"/>
    <w:rsid w:val="00A95EB0"/>
    <w:rsid w:val="00A97B17"/>
    <w:rsid w:val="00AA0DEE"/>
    <w:rsid w:val="00AA1D53"/>
    <w:rsid w:val="00AB28CE"/>
    <w:rsid w:val="00AB38B5"/>
    <w:rsid w:val="00AD3245"/>
    <w:rsid w:val="00AF00B7"/>
    <w:rsid w:val="00B20B78"/>
    <w:rsid w:val="00B27017"/>
    <w:rsid w:val="00B46450"/>
    <w:rsid w:val="00B619DD"/>
    <w:rsid w:val="00B82947"/>
    <w:rsid w:val="00B972CF"/>
    <w:rsid w:val="00BA1D4A"/>
    <w:rsid w:val="00BC41FC"/>
    <w:rsid w:val="00C10B3F"/>
    <w:rsid w:val="00C23390"/>
    <w:rsid w:val="00C47B24"/>
    <w:rsid w:val="00C50868"/>
    <w:rsid w:val="00C63AB1"/>
    <w:rsid w:val="00C9078D"/>
    <w:rsid w:val="00C966AD"/>
    <w:rsid w:val="00CA1E45"/>
    <w:rsid w:val="00CB3956"/>
    <w:rsid w:val="00D02A9A"/>
    <w:rsid w:val="00D31E47"/>
    <w:rsid w:val="00D3417A"/>
    <w:rsid w:val="00D474D2"/>
    <w:rsid w:val="00D618FB"/>
    <w:rsid w:val="00DA2634"/>
    <w:rsid w:val="00DB4173"/>
    <w:rsid w:val="00E063D6"/>
    <w:rsid w:val="00E1012A"/>
    <w:rsid w:val="00E34E39"/>
    <w:rsid w:val="00E370F8"/>
    <w:rsid w:val="00E567BC"/>
    <w:rsid w:val="00E847C8"/>
    <w:rsid w:val="00E86AC7"/>
    <w:rsid w:val="00EC366E"/>
    <w:rsid w:val="00EE1EA4"/>
    <w:rsid w:val="00EF19B3"/>
    <w:rsid w:val="00F10F63"/>
    <w:rsid w:val="00F23BA3"/>
    <w:rsid w:val="00F67AE1"/>
    <w:rsid w:val="00F8300D"/>
    <w:rsid w:val="00F868FA"/>
    <w:rsid w:val="00FA1412"/>
    <w:rsid w:val="00FA1526"/>
    <w:rsid w:val="00FC69A2"/>
    <w:rsid w:val="00FD0488"/>
    <w:rsid w:val="00FF1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622F8"/>
  <w15:docId w15:val="{169258EF-9507-4D23-B41C-1CF9856F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488"/>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FD0488"/>
    <w:pPr>
      <w:keepNext/>
      <w:outlineLvl w:val="0"/>
    </w:pPr>
    <w:rPr>
      <w:b/>
      <w:sz w:val="24"/>
    </w:rPr>
  </w:style>
  <w:style w:type="paragraph" w:styleId="Heading4">
    <w:name w:val="heading 4"/>
    <w:basedOn w:val="Normal"/>
    <w:next w:val="Normal"/>
    <w:link w:val="Heading4Char"/>
    <w:uiPriority w:val="9"/>
    <w:semiHidden/>
    <w:unhideWhenUsed/>
    <w:qFormat/>
    <w:rsid w:val="00671F55"/>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937C3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048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FD0488"/>
    <w:rPr>
      <w:rFonts w:ascii="Times New Roman" w:eastAsia="Times New Roman" w:hAnsi="Times New Roman" w:cs="Times New Roman"/>
      <w:b/>
      <w:sz w:val="24"/>
      <w:szCs w:val="20"/>
      <w:lang w:eastAsia="en-GB"/>
    </w:rPr>
  </w:style>
  <w:style w:type="paragraph" w:styleId="BalloonText">
    <w:name w:val="Balloon Text"/>
    <w:basedOn w:val="Normal"/>
    <w:link w:val="BalloonTextChar"/>
    <w:uiPriority w:val="99"/>
    <w:semiHidden/>
    <w:unhideWhenUsed/>
    <w:rsid w:val="00FD0488"/>
    <w:rPr>
      <w:rFonts w:ascii="Tahoma" w:hAnsi="Tahoma" w:cs="Tahoma"/>
      <w:sz w:val="16"/>
      <w:szCs w:val="16"/>
    </w:rPr>
  </w:style>
  <w:style w:type="character" w:customStyle="1" w:styleId="BalloonTextChar">
    <w:name w:val="Balloon Text Char"/>
    <w:basedOn w:val="DefaultParagraphFont"/>
    <w:link w:val="BalloonText"/>
    <w:uiPriority w:val="99"/>
    <w:semiHidden/>
    <w:rsid w:val="00FD0488"/>
    <w:rPr>
      <w:rFonts w:ascii="Tahoma" w:eastAsia="Times New Roman" w:hAnsi="Tahoma" w:cs="Tahoma"/>
      <w:sz w:val="16"/>
      <w:szCs w:val="16"/>
      <w:lang w:eastAsia="en-GB"/>
    </w:rPr>
  </w:style>
  <w:style w:type="character" w:styleId="Hyperlink">
    <w:name w:val="Hyperlink"/>
    <w:rsid w:val="00375205"/>
    <w:rPr>
      <w:color w:val="0000FF"/>
      <w:u w:val="single"/>
    </w:rPr>
  </w:style>
  <w:style w:type="paragraph" w:styleId="ListParagraph">
    <w:name w:val="List Paragraph"/>
    <w:basedOn w:val="Normal"/>
    <w:uiPriority w:val="34"/>
    <w:qFormat/>
    <w:rsid w:val="002554F0"/>
    <w:pPr>
      <w:ind w:left="720"/>
      <w:contextualSpacing/>
    </w:pPr>
  </w:style>
  <w:style w:type="character" w:customStyle="1" w:styleId="Heading7Char">
    <w:name w:val="Heading 7 Char"/>
    <w:basedOn w:val="DefaultParagraphFont"/>
    <w:link w:val="Heading7"/>
    <w:uiPriority w:val="9"/>
    <w:semiHidden/>
    <w:rsid w:val="00937C34"/>
    <w:rPr>
      <w:rFonts w:asciiTheme="majorHAnsi" w:eastAsiaTheme="majorEastAsia" w:hAnsiTheme="majorHAnsi" w:cstheme="majorBidi"/>
      <w:i/>
      <w:iCs/>
      <w:color w:val="404040" w:themeColor="text1" w:themeTint="BF"/>
      <w:sz w:val="20"/>
      <w:szCs w:val="20"/>
      <w:lang w:eastAsia="en-GB"/>
    </w:rPr>
  </w:style>
  <w:style w:type="character" w:customStyle="1" w:styleId="Heading4Char">
    <w:name w:val="Heading 4 Char"/>
    <w:basedOn w:val="DefaultParagraphFont"/>
    <w:link w:val="Heading4"/>
    <w:uiPriority w:val="9"/>
    <w:semiHidden/>
    <w:rsid w:val="00671F55"/>
    <w:rPr>
      <w:rFonts w:asciiTheme="majorHAnsi" w:eastAsiaTheme="majorEastAsia" w:hAnsiTheme="majorHAnsi" w:cstheme="majorBidi"/>
      <w:b/>
      <w:bCs/>
      <w:i/>
      <w:iCs/>
      <w:color w:val="4F81BD" w:themeColor="accent1"/>
      <w:sz w:val="20"/>
      <w:szCs w:val="20"/>
      <w:lang w:eastAsia="en-GB"/>
    </w:rPr>
  </w:style>
  <w:style w:type="character" w:customStyle="1" w:styleId="legds">
    <w:name w:val="legds"/>
    <w:basedOn w:val="DefaultParagraphFont"/>
    <w:rsid w:val="00671F55"/>
  </w:style>
  <w:style w:type="paragraph" w:customStyle="1" w:styleId="legclearfix">
    <w:name w:val="legclearfix"/>
    <w:basedOn w:val="Normal"/>
    <w:rsid w:val="00671F5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84589">
      <w:bodyDiv w:val="1"/>
      <w:marLeft w:val="0"/>
      <w:marRight w:val="0"/>
      <w:marTop w:val="0"/>
      <w:marBottom w:val="0"/>
      <w:divBdr>
        <w:top w:val="none" w:sz="0" w:space="0" w:color="auto"/>
        <w:left w:val="none" w:sz="0" w:space="0" w:color="auto"/>
        <w:bottom w:val="none" w:sz="0" w:space="0" w:color="auto"/>
        <w:right w:val="none" w:sz="0" w:space="0" w:color="auto"/>
      </w:divBdr>
    </w:div>
    <w:div w:id="257325185">
      <w:bodyDiv w:val="1"/>
      <w:marLeft w:val="0"/>
      <w:marRight w:val="0"/>
      <w:marTop w:val="0"/>
      <w:marBottom w:val="0"/>
      <w:divBdr>
        <w:top w:val="none" w:sz="0" w:space="0" w:color="auto"/>
        <w:left w:val="none" w:sz="0" w:space="0" w:color="auto"/>
        <w:bottom w:val="none" w:sz="0" w:space="0" w:color="auto"/>
        <w:right w:val="none" w:sz="0" w:space="0" w:color="auto"/>
      </w:divBdr>
    </w:div>
    <w:div w:id="313140497">
      <w:bodyDiv w:val="1"/>
      <w:marLeft w:val="0"/>
      <w:marRight w:val="0"/>
      <w:marTop w:val="0"/>
      <w:marBottom w:val="0"/>
      <w:divBdr>
        <w:top w:val="none" w:sz="0" w:space="0" w:color="auto"/>
        <w:left w:val="none" w:sz="0" w:space="0" w:color="auto"/>
        <w:bottom w:val="none" w:sz="0" w:space="0" w:color="auto"/>
        <w:right w:val="none" w:sz="0" w:space="0" w:color="auto"/>
      </w:divBdr>
    </w:div>
    <w:div w:id="314067527">
      <w:bodyDiv w:val="1"/>
      <w:marLeft w:val="0"/>
      <w:marRight w:val="0"/>
      <w:marTop w:val="0"/>
      <w:marBottom w:val="0"/>
      <w:divBdr>
        <w:top w:val="none" w:sz="0" w:space="0" w:color="auto"/>
        <w:left w:val="none" w:sz="0" w:space="0" w:color="auto"/>
        <w:bottom w:val="none" w:sz="0" w:space="0" w:color="auto"/>
        <w:right w:val="none" w:sz="0" w:space="0" w:color="auto"/>
      </w:divBdr>
    </w:div>
    <w:div w:id="380247481">
      <w:bodyDiv w:val="1"/>
      <w:marLeft w:val="0"/>
      <w:marRight w:val="0"/>
      <w:marTop w:val="0"/>
      <w:marBottom w:val="0"/>
      <w:divBdr>
        <w:top w:val="none" w:sz="0" w:space="0" w:color="auto"/>
        <w:left w:val="none" w:sz="0" w:space="0" w:color="auto"/>
        <w:bottom w:val="none" w:sz="0" w:space="0" w:color="auto"/>
        <w:right w:val="none" w:sz="0" w:space="0" w:color="auto"/>
      </w:divBdr>
    </w:div>
    <w:div w:id="457190555">
      <w:bodyDiv w:val="1"/>
      <w:marLeft w:val="0"/>
      <w:marRight w:val="0"/>
      <w:marTop w:val="0"/>
      <w:marBottom w:val="0"/>
      <w:divBdr>
        <w:top w:val="none" w:sz="0" w:space="0" w:color="auto"/>
        <w:left w:val="none" w:sz="0" w:space="0" w:color="auto"/>
        <w:bottom w:val="none" w:sz="0" w:space="0" w:color="auto"/>
        <w:right w:val="none" w:sz="0" w:space="0" w:color="auto"/>
      </w:divBdr>
    </w:div>
    <w:div w:id="509755755">
      <w:bodyDiv w:val="1"/>
      <w:marLeft w:val="0"/>
      <w:marRight w:val="0"/>
      <w:marTop w:val="0"/>
      <w:marBottom w:val="0"/>
      <w:divBdr>
        <w:top w:val="none" w:sz="0" w:space="0" w:color="auto"/>
        <w:left w:val="none" w:sz="0" w:space="0" w:color="auto"/>
        <w:bottom w:val="none" w:sz="0" w:space="0" w:color="auto"/>
        <w:right w:val="none" w:sz="0" w:space="0" w:color="auto"/>
      </w:divBdr>
    </w:div>
    <w:div w:id="577519906">
      <w:bodyDiv w:val="1"/>
      <w:marLeft w:val="0"/>
      <w:marRight w:val="0"/>
      <w:marTop w:val="0"/>
      <w:marBottom w:val="0"/>
      <w:divBdr>
        <w:top w:val="none" w:sz="0" w:space="0" w:color="auto"/>
        <w:left w:val="none" w:sz="0" w:space="0" w:color="auto"/>
        <w:bottom w:val="none" w:sz="0" w:space="0" w:color="auto"/>
        <w:right w:val="none" w:sz="0" w:space="0" w:color="auto"/>
      </w:divBdr>
    </w:div>
    <w:div w:id="764956697">
      <w:bodyDiv w:val="1"/>
      <w:marLeft w:val="0"/>
      <w:marRight w:val="0"/>
      <w:marTop w:val="0"/>
      <w:marBottom w:val="0"/>
      <w:divBdr>
        <w:top w:val="none" w:sz="0" w:space="0" w:color="auto"/>
        <w:left w:val="none" w:sz="0" w:space="0" w:color="auto"/>
        <w:bottom w:val="none" w:sz="0" w:space="0" w:color="auto"/>
        <w:right w:val="none" w:sz="0" w:space="0" w:color="auto"/>
      </w:divBdr>
    </w:div>
    <w:div w:id="826671363">
      <w:bodyDiv w:val="1"/>
      <w:marLeft w:val="0"/>
      <w:marRight w:val="0"/>
      <w:marTop w:val="0"/>
      <w:marBottom w:val="0"/>
      <w:divBdr>
        <w:top w:val="none" w:sz="0" w:space="0" w:color="auto"/>
        <w:left w:val="none" w:sz="0" w:space="0" w:color="auto"/>
        <w:bottom w:val="none" w:sz="0" w:space="0" w:color="auto"/>
        <w:right w:val="none" w:sz="0" w:space="0" w:color="auto"/>
      </w:divBdr>
    </w:div>
    <w:div w:id="872421667">
      <w:bodyDiv w:val="1"/>
      <w:marLeft w:val="0"/>
      <w:marRight w:val="0"/>
      <w:marTop w:val="0"/>
      <w:marBottom w:val="0"/>
      <w:divBdr>
        <w:top w:val="none" w:sz="0" w:space="0" w:color="auto"/>
        <w:left w:val="none" w:sz="0" w:space="0" w:color="auto"/>
        <w:bottom w:val="none" w:sz="0" w:space="0" w:color="auto"/>
        <w:right w:val="none" w:sz="0" w:space="0" w:color="auto"/>
      </w:divBdr>
    </w:div>
    <w:div w:id="1102993213">
      <w:bodyDiv w:val="1"/>
      <w:marLeft w:val="0"/>
      <w:marRight w:val="0"/>
      <w:marTop w:val="0"/>
      <w:marBottom w:val="0"/>
      <w:divBdr>
        <w:top w:val="none" w:sz="0" w:space="0" w:color="auto"/>
        <w:left w:val="none" w:sz="0" w:space="0" w:color="auto"/>
        <w:bottom w:val="none" w:sz="0" w:space="0" w:color="auto"/>
        <w:right w:val="none" w:sz="0" w:space="0" w:color="auto"/>
      </w:divBdr>
    </w:div>
    <w:div w:id="1404329955">
      <w:bodyDiv w:val="1"/>
      <w:marLeft w:val="0"/>
      <w:marRight w:val="0"/>
      <w:marTop w:val="0"/>
      <w:marBottom w:val="0"/>
      <w:divBdr>
        <w:top w:val="none" w:sz="0" w:space="0" w:color="auto"/>
        <w:left w:val="none" w:sz="0" w:space="0" w:color="auto"/>
        <w:bottom w:val="none" w:sz="0" w:space="0" w:color="auto"/>
        <w:right w:val="none" w:sz="0" w:space="0" w:color="auto"/>
      </w:divBdr>
    </w:div>
    <w:div w:id="1408066686">
      <w:bodyDiv w:val="1"/>
      <w:marLeft w:val="0"/>
      <w:marRight w:val="0"/>
      <w:marTop w:val="0"/>
      <w:marBottom w:val="0"/>
      <w:divBdr>
        <w:top w:val="none" w:sz="0" w:space="0" w:color="auto"/>
        <w:left w:val="none" w:sz="0" w:space="0" w:color="auto"/>
        <w:bottom w:val="none" w:sz="0" w:space="0" w:color="auto"/>
        <w:right w:val="none" w:sz="0" w:space="0" w:color="auto"/>
      </w:divBdr>
    </w:div>
    <w:div w:id="1508250084">
      <w:bodyDiv w:val="1"/>
      <w:marLeft w:val="0"/>
      <w:marRight w:val="0"/>
      <w:marTop w:val="0"/>
      <w:marBottom w:val="0"/>
      <w:divBdr>
        <w:top w:val="none" w:sz="0" w:space="0" w:color="auto"/>
        <w:left w:val="none" w:sz="0" w:space="0" w:color="auto"/>
        <w:bottom w:val="none" w:sz="0" w:space="0" w:color="auto"/>
        <w:right w:val="none" w:sz="0" w:space="0" w:color="auto"/>
      </w:divBdr>
    </w:div>
    <w:div w:id="1522932861">
      <w:bodyDiv w:val="1"/>
      <w:marLeft w:val="0"/>
      <w:marRight w:val="0"/>
      <w:marTop w:val="0"/>
      <w:marBottom w:val="0"/>
      <w:divBdr>
        <w:top w:val="none" w:sz="0" w:space="0" w:color="auto"/>
        <w:left w:val="none" w:sz="0" w:space="0" w:color="auto"/>
        <w:bottom w:val="none" w:sz="0" w:space="0" w:color="auto"/>
        <w:right w:val="none" w:sz="0" w:space="0" w:color="auto"/>
      </w:divBdr>
    </w:div>
    <w:div w:id="1597471244">
      <w:bodyDiv w:val="1"/>
      <w:marLeft w:val="0"/>
      <w:marRight w:val="0"/>
      <w:marTop w:val="0"/>
      <w:marBottom w:val="0"/>
      <w:divBdr>
        <w:top w:val="none" w:sz="0" w:space="0" w:color="auto"/>
        <w:left w:val="none" w:sz="0" w:space="0" w:color="auto"/>
        <w:bottom w:val="none" w:sz="0" w:space="0" w:color="auto"/>
        <w:right w:val="none" w:sz="0" w:space="0" w:color="auto"/>
      </w:divBdr>
    </w:div>
    <w:div w:id="1845167339">
      <w:bodyDiv w:val="1"/>
      <w:marLeft w:val="0"/>
      <w:marRight w:val="0"/>
      <w:marTop w:val="0"/>
      <w:marBottom w:val="0"/>
      <w:divBdr>
        <w:top w:val="none" w:sz="0" w:space="0" w:color="auto"/>
        <w:left w:val="none" w:sz="0" w:space="0" w:color="auto"/>
        <w:bottom w:val="none" w:sz="0" w:space="0" w:color="auto"/>
        <w:right w:val="none" w:sz="0" w:space="0" w:color="auto"/>
      </w:divBdr>
    </w:div>
    <w:div w:id="21095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ester@ribchester-st-wilfrids.lancs.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10</Pages>
  <Words>4186</Words>
  <Characters>23862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Elise Lester</cp:lastModifiedBy>
  <cp:revision>62</cp:revision>
  <dcterms:created xsi:type="dcterms:W3CDTF">2017-09-14T14:15:00Z</dcterms:created>
  <dcterms:modified xsi:type="dcterms:W3CDTF">2023-07-06T13:09:00Z</dcterms:modified>
</cp:coreProperties>
</file>