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A1" w:rsidRDefault="00617B13" w:rsidP="00617B13">
      <w:pPr>
        <w:pStyle w:val="Default"/>
        <w:jc w:val="center"/>
        <w:rPr>
          <w:b/>
          <w:bCs/>
          <w:sz w:val="32"/>
          <w:szCs w:val="32"/>
        </w:rPr>
      </w:pPr>
      <w:r>
        <w:rPr>
          <w:b/>
          <w:bCs/>
          <w:sz w:val="32"/>
          <w:szCs w:val="32"/>
        </w:rPr>
        <w:t>A</w:t>
      </w:r>
      <w:r w:rsidR="00477DA1">
        <w:rPr>
          <w:b/>
          <w:bCs/>
          <w:sz w:val="32"/>
          <w:szCs w:val="32"/>
        </w:rPr>
        <w:t xml:space="preserve"> Single Equalities Policy and Action Plan</w:t>
      </w:r>
      <w:r>
        <w:rPr>
          <w:b/>
          <w:bCs/>
          <w:sz w:val="32"/>
          <w:szCs w:val="32"/>
        </w:rPr>
        <w:t xml:space="preserve"> for</w:t>
      </w:r>
    </w:p>
    <w:p w:rsidR="00617B13" w:rsidRDefault="00617B13" w:rsidP="00617B13">
      <w:pPr>
        <w:pStyle w:val="Default"/>
        <w:jc w:val="center"/>
        <w:rPr>
          <w:b/>
          <w:bCs/>
          <w:sz w:val="32"/>
          <w:szCs w:val="32"/>
        </w:rPr>
      </w:pPr>
      <w:r>
        <w:rPr>
          <w:b/>
          <w:bCs/>
          <w:sz w:val="32"/>
          <w:szCs w:val="32"/>
        </w:rPr>
        <w:t>Ribchester St. Wilfrid’s C of E Primary School</w:t>
      </w:r>
    </w:p>
    <w:p w:rsidR="002116D6" w:rsidRDefault="002116D6" w:rsidP="00617B13">
      <w:pPr>
        <w:pStyle w:val="Default"/>
        <w:jc w:val="center"/>
        <w:rPr>
          <w:b/>
          <w:bCs/>
          <w:sz w:val="32"/>
          <w:szCs w:val="32"/>
        </w:rPr>
      </w:pPr>
      <w:r>
        <w:rPr>
          <w:b/>
          <w:bCs/>
          <w:sz w:val="32"/>
          <w:szCs w:val="32"/>
        </w:rPr>
        <w:t>(Revised 2014)</w:t>
      </w:r>
    </w:p>
    <w:p w:rsidR="00617B13" w:rsidRDefault="00617B13" w:rsidP="002116D6">
      <w:pPr>
        <w:pStyle w:val="Default"/>
        <w:jc w:val="center"/>
        <w:rPr>
          <w:sz w:val="32"/>
          <w:szCs w:val="32"/>
        </w:rPr>
      </w:pPr>
    </w:p>
    <w:p w:rsidR="00477DA1" w:rsidRDefault="00477DA1" w:rsidP="002116D6">
      <w:pPr>
        <w:pStyle w:val="Default"/>
        <w:jc w:val="both"/>
        <w:rPr>
          <w:sz w:val="28"/>
          <w:szCs w:val="28"/>
        </w:rPr>
      </w:pPr>
      <w:r>
        <w:rPr>
          <w:b/>
          <w:bCs/>
          <w:sz w:val="28"/>
          <w:szCs w:val="28"/>
        </w:rPr>
        <w:t>1</w:t>
      </w:r>
      <w:r w:rsidR="00617B13">
        <w:rPr>
          <w:b/>
          <w:bCs/>
          <w:sz w:val="28"/>
          <w:szCs w:val="28"/>
        </w:rPr>
        <w:t>.</w:t>
      </w:r>
      <w:r>
        <w:rPr>
          <w:b/>
          <w:bCs/>
          <w:sz w:val="28"/>
          <w:szCs w:val="28"/>
        </w:rPr>
        <w:t xml:space="preserve"> Statement of Principles </w:t>
      </w:r>
    </w:p>
    <w:p w:rsidR="002116D6" w:rsidRDefault="00617B13" w:rsidP="002116D6">
      <w:pPr>
        <w:spacing w:after="0" w:line="240" w:lineRule="auto"/>
        <w:jc w:val="both"/>
      </w:pPr>
      <w:r w:rsidRPr="00411D4D">
        <w:t>This</w:t>
      </w:r>
      <w:r w:rsidR="00477DA1" w:rsidRPr="00411D4D">
        <w:t xml:space="preserve"> policy outlines the commitment of the staff, pupils and governors of Ribchester St. Wilfrid’s C of E Primary School to ensure that equality of opportunity is available to all members of the school community. For our school this means not simply treating everybody the same but understanding and tackling the different barriers which could lead to unequal outcomes for different groups of pupils in school, whilst celebrating and valuing the achievements and strengths of all members of the school community. </w:t>
      </w:r>
    </w:p>
    <w:p w:rsidR="002116D6" w:rsidRDefault="002116D6" w:rsidP="002116D6">
      <w:pPr>
        <w:spacing w:after="0" w:line="240" w:lineRule="auto"/>
        <w:jc w:val="both"/>
      </w:pPr>
    </w:p>
    <w:p w:rsidR="00477DA1" w:rsidRPr="00411D4D" w:rsidRDefault="00477DA1" w:rsidP="002116D6">
      <w:pPr>
        <w:spacing w:after="0" w:line="240" w:lineRule="auto"/>
        <w:jc w:val="both"/>
      </w:pPr>
      <w:r w:rsidRPr="00411D4D">
        <w:t xml:space="preserve">These include: </w:t>
      </w:r>
    </w:p>
    <w:p w:rsidR="00477DA1" w:rsidRPr="00411D4D" w:rsidRDefault="00477DA1" w:rsidP="002116D6">
      <w:pPr>
        <w:pStyle w:val="ListParagraph"/>
        <w:numPr>
          <w:ilvl w:val="0"/>
          <w:numId w:val="15"/>
        </w:numPr>
        <w:spacing w:after="0" w:line="240" w:lineRule="auto"/>
        <w:jc w:val="both"/>
      </w:pPr>
      <w:r w:rsidRPr="00411D4D">
        <w:t xml:space="preserve">Pupils </w:t>
      </w:r>
    </w:p>
    <w:p w:rsidR="00477DA1" w:rsidRPr="00411D4D" w:rsidRDefault="00477DA1" w:rsidP="002116D6">
      <w:pPr>
        <w:pStyle w:val="ListParagraph"/>
        <w:numPr>
          <w:ilvl w:val="0"/>
          <w:numId w:val="15"/>
        </w:numPr>
        <w:spacing w:after="0" w:line="240" w:lineRule="auto"/>
        <w:jc w:val="both"/>
      </w:pPr>
      <w:r w:rsidRPr="00411D4D">
        <w:t xml:space="preserve">Staff </w:t>
      </w:r>
    </w:p>
    <w:p w:rsidR="00477DA1" w:rsidRPr="00411D4D" w:rsidRDefault="00477DA1" w:rsidP="002116D6">
      <w:pPr>
        <w:pStyle w:val="ListParagraph"/>
        <w:numPr>
          <w:ilvl w:val="0"/>
          <w:numId w:val="15"/>
        </w:numPr>
        <w:spacing w:after="0" w:line="240" w:lineRule="auto"/>
        <w:jc w:val="both"/>
      </w:pPr>
      <w:r w:rsidRPr="00411D4D">
        <w:t xml:space="preserve">Parents/carers </w:t>
      </w:r>
    </w:p>
    <w:p w:rsidR="00477DA1" w:rsidRPr="00411D4D" w:rsidRDefault="00477DA1" w:rsidP="002116D6">
      <w:pPr>
        <w:pStyle w:val="ListParagraph"/>
        <w:numPr>
          <w:ilvl w:val="0"/>
          <w:numId w:val="15"/>
        </w:numPr>
        <w:spacing w:after="0" w:line="240" w:lineRule="auto"/>
        <w:jc w:val="both"/>
      </w:pPr>
      <w:r w:rsidRPr="00411D4D">
        <w:t xml:space="preserve">The governing body </w:t>
      </w:r>
    </w:p>
    <w:p w:rsidR="00477DA1" w:rsidRPr="00411D4D" w:rsidRDefault="00477DA1" w:rsidP="002116D6">
      <w:pPr>
        <w:pStyle w:val="ListParagraph"/>
        <w:numPr>
          <w:ilvl w:val="0"/>
          <w:numId w:val="15"/>
        </w:numPr>
        <w:spacing w:after="0" w:line="240" w:lineRule="auto"/>
        <w:jc w:val="both"/>
      </w:pPr>
      <w:r w:rsidRPr="00411D4D">
        <w:t xml:space="preserve">Multi-agency staff linked to the school </w:t>
      </w:r>
      <w:r w:rsidR="00617B13" w:rsidRPr="00411D4D">
        <w:t xml:space="preserve"> </w:t>
      </w:r>
    </w:p>
    <w:p w:rsidR="00477DA1" w:rsidRPr="00411D4D" w:rsidRDefault="00477DA1" w:rsidP="002116D6">
      <w:pPr>
        <w:pStyle w:val="ListParagraph"/>
        <w:numPr>
          <w:ilvl w:val="0"/>
          <w:numId w:val="15"/>
        </w:numPr>
        <w:spacing w:after="0" w:line="240" w:lineRule="auto"/>
        <w:jc w:val="both"/>
      </w:pPr>
      <w:r w:rsidRPr="00411D4D">
        <w:t xml:space="preserve">Visitors to school </w:t>
      </w:r>
    </w:p>
    <w:p w:rsidR="00477DA1" w:rsidRPr="00411D4D" w:rsidRDefault="00477DA1" w:rsidP="002116D6">
      <w:pPr>
        <w:pStyle w:val="ListParagraph"/>
        <w:numPr>
          <w:ilvl w:val="0"/>
          <w:numId w:val="15"/>
        </w:numPr>
        <w:spacing w:after="0" w:line="240" w:lineRule="auto"/>
        <w:jc w:val="both"/>
      </w:pPr>
      <w:r w:rsidRPr="00411D4D">
        <w:t xml:space="preserve">Students on placement </w:t>
      </w:r>
    </w:p>
    <w:p w:rsidR="002116D6" w:rsidRDefault="002116D6" w:rsidP="002116D6">
      <w:pPr>
        <w:spacing w:after="0" w:line="240" w:lineRule="auto"/>
        <w:jc w:val="both"/>
      </w:pPr>
    </w:p>
    <w:p w:rsidR="00477DA1" w:rsidRPr="00411D4D" w:rsidRDefault="00477DA1" w:rsidP="002116D6">
      <w:pPr>
        <w:spacing w:after="0" w:line="240" w:lineRule="auto"/>
        <w:jc w:val="both"/>
      </w:pPr>
      <w:r w:rsidRPr="00411D4D">
        <w:t xml:space="preserve">We believe that equality at our school should permeate all aspects of school life and is the responsibility of every member of the school and wider community. Every member of the school community should feel safe, secure, valued and of equal worth. </w:t>
      </w:r>
    </w:p>
    <w:p w:rsidR="00477DA1" w:rsidRPr="00411D4D" w:rsidRDefault="00477DA1" w:rsidP="002116D6">
      <w:pPr>
        <w:spacing w:after="0" w:line="240" w:lineRule="auto"/>
        <w:jc w:val="both"/>
      </w:pPr>
      <w:r w:rsidRPr="00411D4D">
        <w:t xml:space="preserve">At </w:t>
      </w:r>
      <w:r w:rsidR="00617B13" w:rsidRPr="00411D4D">
        <w:t>Ribchester St. Wilfrid’s C of E Primary School</w:t>
      </w:r>
      <w:r w:rsidRPr="00411D4D">
        <w:t xml:space="preserve">, equality is a key principle for treating all people fairly and creating a society in which everyone has the opportunity to fulfil their potential - irrespective of their gender, ethnicity, disability, religion or belief, sexual orientation, age or any other recognised area of discrimination. </w:t>
      </w:r>
    </w:p>
    <w:p w:rsidR="00B14E71" w:rsidRDefault="00B14E71" w:rsidP="002116D6">
      <w:pPr>
        <w:pStyle w:val="Default"/>
        <w:jc w:val="both"/>
        <w:rPr>
          <w:iCs/>
          <w:sz w:val="23"/>
          <w:szCs w:val="23"/>
          <w:highlight w:val="yellow"/>
        </w:rPr>
      </w:pPr>
    </w:p>
    <w:p w:rsidR="008D743C" w:rsidRPr="00D73A83" w:rsidRDefault="008D743C" w:rsidP="002116D6">
      <w:pPr>
        <w:spacing w:after="0" w:line="240" w:lineRule="auto"/>
        <w:jc w:val="both"/>
        <w:rPr>
          <w:rFonts w:cstheme="minorHAnsi"/>
          <w:b/>
          <w:sz w:val="24"/>
          <w:szCs w:val="24"/>
        </w:rPr>
      </w:pPr>
      <w:r>
        <w:rPr>
          <w:rFonts w:cstheme="minorHAnsi"/>
          <w:b/>
          <w:sz w:val="24"/>
          <w:szCs w:val="24"/>
        </w:rPr>
        <w:t xml:space="preserve">OUR </w:t>
      </w:r>
      <w:r w:rsidRPr="00D73A83">
        <w:rPr>
          <w:rFonts w:cstheme="minorHAnsi"/>
          <w:b/>
          <w:sz w:val="24"/>
          <w:szCs w:val="24"/>
        </w:rPr>
        <w:t>MISSION STATEMENT</w:t>
      </w:r>
    </w:p>
    <w:p w:rsidR="008D743C" w:rsidRPr="00D73A83" w:rsidRDefault="008D743C" w:rsidP="002116D6">
      <w:pPr>
        <w:numPr>
          <w:ilvl w:val="0"/>
          <w:numId w:val="29"/>
        </w:numPr>
        <w:spacing w:after="0" w:line="240" w:lineRule="auto"/>
        <w:jc w:val="both"/>
        <w:rPr>
          <w:rFonts w:cstheme="minorHAnsi"/>
        </w:rPr>
      </w:pPr>
      <w:r w:rsidRPr="00D73A83">
        <w:rPr>
          <w:rFonts w:cstheme="minorHAnsi"/>
        </w:rPr>
        <w:t>Jesus said:  “</w:t>
      </w:r>
      <w:r w:rsidRPr="00D73A83">
        <w:rPr>
          <w:rFonts w:cstheme="minorHAnsi"/>
          <w:b/>
        </w:rPr>
        <w:t>Love one another as I have loved you”</w:t>
      </w:r>
      <w:r w:rsidRPr="00D73A83">
        <w:rPr>
          <w:rFonts w:cstheme="minorHAnsi"/>
        </w:rPr>
        <w:t xml:space="preserve"> and this is our guiding principle.  St Wilfrid’s is a supportive family and in striving to love God we care about each other, our work and ourselves.</w:t>
      </w:r>
    </w:p>
    <w:p w:rsidR="008D743C" w:rsidRPr="00D73A83" w:rsidRDefault="008D743C" w:rsidP="002116D6">
      <w:pPr>
        <w:numPr>
          <w:ilvl w:val="0"/>
          <w:numId w:val="29"/>
        </w:numPr>
        <w:spacing w:after="0" w:line="240" w:lineRule="auto"/>
        <w:jc w:val="both"/>
        <w:rPr>
          <w:rFonts w:cstheme="minorHAnsi"/>
        </w:rPr>
      </w:pPr>
      <w:r w:rsidRPr="00D73A83">
        <w:rPr>
          <w:rFonts w:cstheme="minorHAnsi"/>
        </w:rPr>
        <w:t>St Wilfrid’s brings children and families together from the whole community and is proud of its shared religious traditions. There is a commitment to partnership between pupils, staff, parents, governors and parish.</w:t>
      </w:r>
    </w:p>
    <w:p w:rsidR="008D743C" w:rsidRPr="00D73A83" w:rsidRDefault="008D743C" w:rsidP="002116D6">
      <w:pPr>
        <w:numPr>
          <w:ilvl w:val="0"/>
          <w:numId w:val="29"/>
        </w:numPr>
        <w:spacing w:after="0" w:line="240" w:lineRule="auto"/>
        <w:jc w:val="both"/>
        <w:rPr>
          <w:rFonts w:cstheme="minorHAnsi"/>
        </w:rPr>
      </w:pPr>
      <w:r w:rsidRPr="00D73A83">
        <w:rPr>
          <w:rFonts w:cstheme="minorHAnsi"/>
        </w:rPr>
        <w:t xml:space="preserve">We </w:t>
      </w:r>
      <w:r w:rsidRPr="00D73A83">
        <w:rPr>
          <w:rFonts w:cstheme="minorHAnsi"/>
          <w:bCs/>
        </w:rPr>
        <w:t>believe that every</w:t>
      </w:r>
      <w:r w:rsidRPr="00D73A83">
        <w:rPr>
          <w:rFonts w:cstheme="minorHAnsi"/>
        </w:rPr>
        <w:t xml:space="preserve"> individual is unique and to be valued for the special contribution they bring to school. We strive to ensure all feel confident to participate in the life of the school and continually seek opportunities to build self-esteem.</w:t>
      </w:r>
    </w:p>
    <w:p w:rsidR="008D743C" w:rsidRPr="00D73A83" w:rsidRDefault="008D743C" w:rsidP="002116D6">
      <w:pPr>
        <w:numPr>
          <w:ilvl w:val="0"/>
          <w:numId w:val="29"/>
        </w:numPr>
        <w:spacing w:after="0" w:line="240" w:lineRule="auto"/>
        <w:jc w:val="both"/>
        <w:rPr>
          <w:rFonts w:cstheme="minorHAnsi"/>
        </w:rPr>
      </w:pPr>
      <w:r w:rsidRPr="00D73A83">
        <w:rPr>
          <w:rFonts w:cstheme="minorHAnsi"/>
        </w:rPr>
        <w:t>We aim to deliver a broad and balanced curriculum that is challenging, exciting and enjoyable.</w:t>
      </w:r>
    </w:p>
    <w:p w:rsidR="008D743C" w:rsidRDefault="008D743C" w:rsidP="008D743C">
      <w:pPr>
        <w:numPr>
          <w:ilvl w:val="0"/>
          <w:numId w:val="29"/>
        </w:numPr>
        <w:spacing w:after="0" w:line="240" w:lineRule="auto"/>
        <w:jc w:val="both"/>
        <w:rPr>
          <w:rFonts w:cstheme="minorHAnsi"/>
        </w:rPr>
      </w:pPr>
      <w:r w:rsidRPr="00D73A83">
        <w:rPr>
          <w:rFonts w:cstheme="minorHAnsi"/>
        </w:rPr>
        <w:t>All children should have equal access to all areas of the curriculum and are encouraged to love learning both here and beyond.</w:t>
      </w:r>
    </w:p>
    <w:p w:rsidR="002116D6" w:rsidRPr="002116D6" w:rsidRDefault="002116D6" w:rsidP="002116D6">
      <w:pPr>
        <w:spacing w:after="0" w:line="240" w:lineRule="auto"/>
        <w:ind w:left="720"/>
        <w:jc w:val="both"/>
        <w:rPr>
          <w:rFonts w:cstheme="minorHAnsi"/>
        </w:rPr>
      </w:pPr>
    </w:p>
    <w:p w:rsidR="00617B13" w:rsidRPr="008D743C" w:rsidRDefault="008D743C" w:rsidP="002116D6">
      <w:pPr>
        <w:spacing w:after="0" w:line="240" w:lineRule="auto"/>
        <w:jc w:val="both"/>
      </w:pPr>
      <w:r w:rsidRPr="008D743C">
        <w:t>In May 2011 Ribchester St. Wilfrid’s C of E Primary School was part of the pilot for the New Ofsted framework for 2012. The following judgements were made about the inclusive ethos or community involvement strengths of the school:</w:t>
      </w:r>
    </w:p>
    <w:p w:rsidR="008D743C" w:rsidRPr="00481EA8" w:rsidRDefault="008D743C" w:rsidP="002116D6">
      <w:pPr>
        <w:pStyle w:val="ListParagraph"/>
        <w:numPr>
          <w:ilvl w:val="0"/>
          <w:numId w:val="30"/>
        </w:numPr>
        <w:spacing w:after="0" w:line="240" w:lineRule="auto"/>
        <w:jc w:val="both"/>
      </w:pPr>
      <w:r w:rsidRPr="00481EA8">
        <w:t xml:space="preserve">The promotion of pupils’ spiritual, moral, social and cultural development is a common thread throughout the planning of activities </w:t>
      </w:r>
    </w:p>
    <w:p w:rsidR="008D743C" w:rsidRDefault="008D743C" w:rsidP="002116D6">
      <w:pPr>
        <w:pStyle w:val="ListParagraph"/>
        <w:numPr>
          <w:ilvl w:val="0"/>
          <w:numId w:val="30"/>
        </w:numPr>
        <w:spacing w:after="0" w:line="240" w:lineRule="auto"/>
        <w:jc w:val="both"/>
      </w:pPr>
      <w:r>
        <w:t>T</w:t>
      </w:r>
      <w:r w:rsidRPr="00481EA8">
        <w:t xml:space="preserve">he school is an important part of the community and strong links are forged with parents, the parish, charities, schools in other areas and countries </w:t>
      </w:r>
    </w:p>
    <w:p w:rsidR="008D743C" w:rsidRPr="00481EA8" w:rsidRDefault="008D743C" w:rsidP="002116D6">
      <w:pPr>
        <w:pStyle w:val="ListParagraph"/>
        <w:numPr>
          <w:ilvl w:val="0"/>
          <w:numId w:val="30"/>
        </w:numPr>
        <w:spacing w:after="0" w:line="240" w:lineRule="auto"/>
        <w:jc w:val="both"/>
      </w:pPr>
      <w:r>
        <w:t>T</w:t>
      </w:r>
      <w:r w:rsidRPr="00481EA8">
        <w:t xml:space="preserve">he school has a high regard for safeguarding and strives to ensure that children are protected </w:t>
      </w:r>
    </w:p>
    <w:p w:rsidR="008D743C" w:rsidRPr="00481EA8" w:rsidRDefault="008D743C" w:rsidP="002116D6">
      <w:pPr>
        <w:pStyle w:val="ListParagraph"/>
        <w:numPr>
          <w:ilvl w:val="0"/>
          <w:numId w:val="30"/>
        </w:numPr>
        <w:spacing w:after="0" w:line="240" w:lineRule="auto"/>
        <w:jc w:val="both"/>
      </w:pPr>
      <w:r>
        <w:t>R</w:t>
      </w:r>
      <w:r w:rsidRPr="00481EA8">
        <w:t xml:space="preserve">espect and tolerance are well nurtured </w:t>
      </w:r>
    </w:p>
    <w:p w:rsidR="008D743C" w:rsidRPr="00481EA8" w:rsidRDefault="008D743C" w:rsidP="002116D6">
      <w:pPr>
        <w:pStyle w:val="ListParagraph"/>
        <w:numPr>
          <w:ilvl w:val="0"/>
          <w:numId w:val="30"/>
        </w:numPr>
        <w:spacing w:after="0" w:line="240" w:lineRule="auto"/>
        <w:jc w:val="both"/>
      </w:pPr>
      <w:r w:rsidRPr="00481EA8">
        <w:t xml:space="preserve">It is clear that the school values and fosters positive attitudes and relationships from the moment children and families join the school. Pupils enjoy working together and offer each other support. </w:t>
      </w:r>
    </w:p>
    <w:p w:rsidR="00322F18" w:rsidRPr="00834B37" w:rsidRDefault="008D743C" w:rsidP="002116D6">
      <w:pPr>
        <w:pStyle w:val="ListParagraph"/>
        <w:numPr>
          <w:ilvl w:val="0"/>
          <w:numId w:val="30"/>
        </w:numPr>
        <w:spacing w:after="0" w:line="240" w:lineRule="auto"/>
        <w:jc w:val="both"/>
      </w:pPr>
      <w:r w:rsidRPr="00481EA8">
        <w:t xml:space="preserve">The inspection looked carefully at behaviour in class and around the school and also at the strategies used by the school to support good behaviour. Strategies are very effective and support pupils in the development of positive and tolerant attitudes. </w:t>
      </w:r>
    </w:p>
    <w:p w:rsidR="00ED09A0" w:rsidRDefault="00ED09A0" w:rsidP="002116D6">
      <w:pPr>
        <w:pStyle w:val="Default"/>
        <w:rPr>
          <w:b/>
          <w:bCs/>
          <w:sz w:val="28"/>
          <w:szCs w:val="28"/>
        </w:rPr>
      </w:pPr>
    </w:p>
    <w:p w:rsidR="00477DA1" w:rsidRDefault="00477DA1" w:rsidP="002116D6">
      <w:pPr>
        <w:pStyle w:val="Default"/>
        <w:rPr>
          <w:sz w:val="28"/>
          <w:szCs w:val="28"/>
        </w:rPr>
      </w:pPr>
      <w:r>
        <w:rPr>
          <w:b/>
          <w:bCs/>
          <w:sz w:val="28"/>
          <w:szCs w:val="28"/>
        </w:rPr>
        <w:lastRenderedPageBreak/>
        <w:t>2</w:t>
      </w:r>
      <w:r w:rsidR="00B14E71">
        <w:rPr>
          <w:b/>
          <w:bCs/>
          <w:sz w:val="28"/>
          <w:szCs w:val="28"/>
        </w:rPr>
        <w:t xml:space="preserve">. </w:t>
      </w:r>
      <w:r>
        <w:rPr>
          <w:b/>
          <w:bCs/>
          <w:sz w:val="28"/>
          <w:szCs w:val="28"/>
        </w:rPr>
        <w:t xml:space="preserve"> School in Context </w:t>
      </w:r>
    </w:p>
    <w:p w:rsidR="002116D6" w:rsidRDefault="002116D6" w:rsidP="002116D6">
      <w:pPr>
        <w:spacing w:after="0" w:line="240" w:lineRule="auto"/>
        <w:jc w:val="both"/>
        <w:rPr>
          <w:rFonts w:cstheme="minorHAnsi"/>
        </w:rPr>
      </w:pPr>
    </w:p>
    <w:p w:rsidR="008D743C" w:rsidRPr="002116D6" w:rsidRDefault="00477DA1" w:rsidP="002116D6">
      <w:pPr>
        <w:spacing w:after="0" w:line="240" w:lineRule="auto"/>
        <w:jc w:val="both"/>
        <w:rPr>
          <w:rFonts w:cstheme="minorHAnsi"/>
          <w:lang w:eastAsia="en-GB"/>
        </w:rPr>
      </w:pPr>
      <w:r w:rsidRPr="002116D6">
        <w:rPr>
          <w:rFonts w:cstheme="minorHAnsi"/>
        </w:rPr>
        <w:t>Currently</w:t>
      </w:r>
      <w:r w:rsidR="008D743C" w:rsidRPr="002116D6">
        <w:rPr>
          <w:rFonts w:cstheme="minorHAnsi"/>
        </w:rPr>
        <w:t xml:space="preserve"> (</w:t>
      </w:r>
      <w:r w:rsidR="002116D6" w:rsidRPr="002116D6">
        <w:rPr>
          <w:rFonts w:cstheme="minorHAnsi"/>
        </w:rPr>
        <w:t>September</w:t>
      </w:r>
      <w:r w:rsidR="008D743C" w:rsidRPr="002116D6">
        <w:rPr>
          <w:rFonts w:cstheme="minorHAnsi"/>
        </w:rPr>
        <w:t xml:space="preserve"> 201</w:t>
      </w:r>
      <w:r w:rsidR="002116D6" w:rsidRPr="002116D6">
        <w:rPr>
          <w:rFonts w:cstheme="minorHAnsi"/>
        </w:rPr>
        <w:t>4</w:t>
      </w:r>
      <w:r w:rsidR="008D743C" w:rsidRPr="002116D6">
        <w:rPr>
          <w:rFonts w:cstheme="minorHAnsi"/>
        </w:rPr>
        <w:t>) on</w:t>
      </w:r>
      <w:r w:rsidRPr="002116D6">
        <w:rPr>
          <w:rFonts w:cstheme="minorHAnsi"/>
        </w:rPr>
        <w:t xml:space="preserve"> </w:t>
      </w:r>
      <w:r w:rsidR="008D743C" w:rsidRPr="002116D6">
        <w:rPr>
          <w:rFonts w:cstheme="minorHAnsi"/>
        </w:rPr>
        <w:t>the school roll there are</w:t>
      </w:r>
      <w:r w:rsidR="002116D6" w:rsidRPr="002116D6">
        <w:rPr>
          <w:rFonts w:cstheme="minorHAnsi"/>
        </w:rPr>
        <w:t xml:space="preserve"> 83 pupils</w:t>
      </w:r>
      <w:r w:rsidR="008D743C" w:rsidRPr="002116D6">
        <w:rPr>
          <w:rFonts w:cstheme="minorHAnsi"/>
        </w:rPr>
        <w:t>:</w:t>
      </w:r>
    </w:p>
    <w:p w:rsidR="008D743C" w:rsidRPr="001E2DCA" w:rsidRDefault="008D743C" w:rsidP="002116D6">
      <w:pPr>
        <w:numPr>
          <w:ilvl w:val="1"/>
          <w:numId w:val="32"/>
        </w:numPr>
        <w:spacing w:after="0" w:line="240" w:lineRule="auto"/>
        <w:jc w:val="both"/>
        <w:rPr>
          <w:rFonts w:cstheme="minorHAnsi"/>
          <w:lang w:eastAsia="en-GB"/>
        </w:rPr>
      </w:pPr>
      <w:r w:rsidRPr="001E2DCA">
        <w:rPr>
          <w:rFonts w:cstheme="minorHAnsi"/>
          <w:lang w:eastAsia="en-GB"/>
        </w:rPr>
        <w:t>4</w:t>
      </w:r>
      <w:r w:rsidR="002116D6">
        <w:rPr>
          <w:rFonts w:cstheme="minorHAnsi"/>
          <w:lang w:eastAsia="en-GB"/>
        </w:rPr>
        <w:t>9</w:t>
      </w:r>
      <w:r w:rsidRPr="001E2DCA">
        <w:rPr>
          <w:rFonts w:cstheme="minorHAnsi"/>
          <w:lang w:eastAsia="en-GB"/>
        </w:rPr>
        <w:t xml:space="preserve"> boys </w:t>
      </w:r>
    </w:p>
    <w:p w:rsidR="00477DA1" w:rsidRDefault="002116D6" w:rsidP="002116D6">
      <w:pPr>
        <w:numPr>
          <w:ilvl w:val="1"/>
          <w:numId w:val="32"/>
        </w:numPr>
        <w:spacing w:after="0" w:line="240" w:lineRule="auto"/>
        <w:jc w:val="both"/>
        <w:rPr>
          <w:rFonts w:cstheme="minorHAnsi"/>
          <w:lang w:eastAsia="en-GB"/>
        </w:rPr>
      </w:pPr>
      <w:r>
        <w:rPr>
          <w:rFonts w:cstheme="minorHAnsi"/>
          <w:lang w:eastAsia="en-GB"/>
        </w:rPr>
        <w:t>34</w:t>
      </w:r>
      <w:r w:rsidR="008D743C" w:rsidRPr="001E2DCA">
        <w:rPr>
          <w:rFonts w:cstheme="minorHAnsi"/>
          <w:lang w:eastAsia="en-GB"/>
        </w:rPr>
        <w:t xml:space="preserve"> girls </w:t>
      </w:r>
    </w:p>
    <w:p w:rsidR="002116D6" w:rsidRPr="00ED09A0" w:rsidRDefault="002116D6" w:rsidP="002116D6">
      <w:pPr>
        <w:spacing w:after="0" w:line="240" w:lineRule="auto"/>
        <w:ind w:left="1080"/>
        <w:jc w:val="both"/>
        <w:rPr>
          <w:rFonts w:cstheme="minorHAnsi"/>
          <w:sz w:val="10"/>
          <w:szCs w:val="10"/>
          <w:lang w:eastAsia="en-GB"/>
        </w:rPr>
      </w:pPr>
    </w:p>
    <w:p w:rsidR="00477DA1" w:rsidRDefault="008D743C" w:rsidP="002116D6">
      <w:pPr>
        <w:pStyle w:val="ListParagraph"/>
        <w:numPr>
          <w:ilvl w:val="0"/>
          <w:numId w:val="32"/>
        </w:numPr>
        <w:spacing w:after="0" w:line="240" w:lineRule="auto"/>
        <w:jc w:val="both"/>
        <w:rPr>
          <w:rFonts w:cstheme="minorHAnsi"/>
          <w:lang w:eastAsia="en-GB"/>
        </w:rPr>
      </w:pPr>
      <w:r w:rsidRPr="001E2DCA">
        <w:rPr>
          <w:rFonts w:cstheme="minorHAnsi"/>
        </w:rPr>
        <w:t>T</w:t>
      </w:r>
      <w:r w:rsidR="00477DA1" w:rsidRPr="001E2DCA">
        <w:rPr>
          <w:rFonts w:cstheme="minorHAnsi"/>
        </w:rPr>
        <w:t xml:space="preserve">he ethnic make-up of the </w:t>
      </w:r>
      <w:r w:rsidRPr="001E2DCA">
        <w:rPr>
          <w:rFonts w:cstheme="minorHAnsi"/>
        </w:rPr>
        <w:t>pupils registered at the school</w:t>
      </w:r>
      <w:r w:rsidRPr="001E2DCA">
        <w:rPr>
          <w:rFonts w:cstheme="minorHAnsi"/>
          <w:lang w:eastAsia="en-GB"/>
        </w:rPr>
        <w:t xml:space="preserve"> is predominately white British, 99% white background, and only 1% of Asian mi</w:t>
      </w:r>
      <w:r w:rsidR="000E4909" w:rsidRPr="001E2DCA">
        <w:rPr>
          <w:rFonts w:cstheme="minorHAnsi"/>
          <w:lang w:eastAsia="en-GB"/>
        </w:rPr>
        <w:t xml:space="preserve">xed background </w:t>
      </w:r>
    </w:p>
    <w:p w:rsidR="002116D6" w:rsidRPr="00ED09A0" w:rsidRDefault="002116D6" w:rsidP="002116D6">
      <w:pPr>
        <w:pStyle w:val="ListParagraph"/>
        <w:spacing w:after="0" w:line="240" w:lineRule="auto"/>
        <w:ind w:left="360"/>
        <w:jc w:val="both"/>
        <w:rPr>
          <w:rFonts w:cstheme="minorHAnsi"/>
          <w:sz w:val="10"/>
          <w:szCs w:val="10"/>
          <w:lang w:eastAsia="en-GB"/>
        </w:rPr>
      </w:pPr>
    </w:p>
    <w:p w:rsidR="00477DA1" w:rsidRDefault="008D743C" w:rsidP="002116D6">
      <w:pPr>
        <w:pStyle w:val="Default"/>
        <w:numPr>
          <w:ilvl w:val="0"/>
          <w:numId w:val="32"/>
        </w:numPr>
        <w:jc w:val="both"/>
        <w:rPr>
          <w:rFonts w:asciiTheme="minorHAnsi" w:hAnsiTheme="minorHAnsi" w:cstheme="minorHAnsi"/>
          <w:sz w:val="22"/>
          <w:szCs w:val="22"/>
        </w:rPr>
      </w:pPr>
      <w:r w:rsidRPr="001E2DCA">
        <w:rPr>
          <w:rFonts w:asciiTheme="minorHAnsi" w:hAnsiTheme="minorHAnsi" w:cstheme="minorHAnsi"/>
          <w:sz w:val="22"/>
          <w:szCs w:val="22"/>
        </w:rPr>
        <w:t>At present there are no</w:t>
      </w:r>
      <w:r w:rsidR="00477DA1" w:rsidRPr="001E2DCA">
        <w:rPr>
          <w:rFonts w:asciiTheme="minorHAnsi" w:hAnsiTheme="minorHAnsi" w:cstheme="minorHAnsi"/>
          <w:sz w:val="22"/>
          <w:szCs w:val="22"/>
        </w:rPr>
        <w:t xml:space="preserve"> minority ethnic groups are repre</w:t>
      </w:r>
      <w:r w:rsidR="00617B13" w:rsidRPr="001E2DCA">
        <w:rPr>
          <w:rFonts w:asciiTheme="minorHAnsi" w:hAnsiTheme="minorHAnsi" w:cstheme="minorHAnsi"/>
          <w:sz w:val="22"/>
          <w:szCs w:val="22"/>
        </w:rPr>
        <w:t xml:space="preserve">sented in the school staff and </w:t>
      </w:r>
      <w:r w:rsidR="00477DA1" w:rsidRPr="001E2DCA">
        <w:rPr>
          <w:rFonts w:asciiTheme="minorHAnsi" w:hAnsiTheme="minorHAnsi" w:cstheme="minorHAnsi"/>
          <w:sz w:val="22"/>
          <w:szCs w:val="22"/>
        </w:rPr>
        <w:t>go</w:t>
      </w:r>
      <w:r w:rsidRPr="001E2DCA">
        <w:rPr>
          <w:rFonts w:asciiTheme="minorHAnsi" w:hAnsiTheme="minorHAnsi" w:cstheme="minorHAnsi"/>
          <w:sz w:val="22"/>
          <w:szCs w:val="22"/>
        </w:rPr>
        <w:t>verning body</w:t>
      </w:r>
      <w:r w:rsidR="00477DA1" w:rsidRPr="001E2DCA">
        <w:rPr>
          <w:rFonts w:asciiTheme="minorHAnsi" w:hAnsiTheme="minorHAnsi" w:cstheme="minorHAnsi"/>
          <w:sz w:val="22"/>
          <w:szCs w:val="22"/>
        </w:rPr>
        <w:t xml:space="preserve"> </w:t>
      </w:r>
    </w:p>
    <w:p w:rsidR="002116D6" w:rsidRPr="00ED09A0" w:rsidRDefault="002116D6" w:rsidP="002116D6">
      <w:pPr>
        <w:pStyle w:val="Default"/>
        <w:ind w:left="360"/>
        <w:jc w:val="both"/>
        <w:rPr>
          <w:rFonts w:asciiTheme="minorHAnsi" w:hAnsiTheme="minorHAnsi" w:cstheme="minorHAnsi"/>
          <w:sz w:val="10"/>
          <w:szCs w:val="10"/>
        </w:rPr>
      </w:pPr>
    </w:p>
    <w:p w:rsidR="008D743C" w:rsidRDefault="00477DA1" w:rsidP="002116D6">
      <w:pPr>
        <w:pStyle w:val="Default"/>
        <w:numPr>
          <w:ilvl w:val="0"/>
          <w:numId w:val="32"/>
        </w:numPr>
        <w:jc w:val="both"/>
        <w:rPr>
          <w:rFonts w:asciiTheme="minorHAnsi" w:hAnsiTheme="minorHAnsi" w:cstheme="minorHAnsi"/>
          <w:sz w:val="22"/>
          <w:szCs w:val="22"/>
        </w:rPr>
      </w:pPr>
      <w:r w:rsidRPr="001E2DCA">
        <w:rPr>
          <w:rFonts w:asciiTheme="minorHAnsi" w:hAnsiTheme="minorHAnsi" w:cstheme="minorHAnsi"/>
          <w:sz w:val="22"/>
          <w:szCs w:val="22"/>
        </w:rPr>
        <w:t xml:space="preserve">The linguistic profile of the school </w:t>
      </w:r>
      <w:r w:rsidR="008D743C" w:rsidRPr="001E2DCA">
        <w:rPr>
          <w:rFonts w:asciiTheme="minorHAnsi" w:hAnsiTheme="minorHAnsi" w:cstheme="minorHAnsi"/>
          <w:sz w:val="22"/>
          <w:szCs w:val="22"/>
        </w:rPr>
        <w:t xml:space="preserve">is </w:t>
      </w:r>
      <w:r w:rsidR="000E4909" w:rsidRPr="001E2DCA">
        <w:rPr>
          <w:rFonts w:asciiTheme="minorHAnsi" w:hAnsiTheme="minorHAnsi" w:cstheme="minorHAnsi"/>
          <w:sz w:val="22"/>
          <w:szCs w:val="22"/>
        </w:rPr>
        <w:t>predominately English speaking and no-one needs support for English as an Additional Language</w:t>
      </w:r>
    </w:p>
    <w:p w:rsidR="002116D6" w:rsidRPr="00ED09A0" w:rsidRDefault="002116D6" w:rsidP="002116D6">
      <w:pPr>
        <w:pStyle w:val="Default"/>
        <w:ind w:left="360"/>
        <w:jc w:val="both"/>
        <w:rPr>
          <w:rFonts w:asciiTheme="minorHAnsi" w:hAnsiTheme="minorHAnsi" w:cstheme="minorHAnsi"/>
          <w:sz w:val="10"/>
          <w:szCs w:val="10"/>
        </w:rPr>
      </w:pPr>
    </w:p>
    <w:p w:rsidR="008D743C" w:rsidRDefault="000E4909" w:rsidP="002116D6">
      <w:pPr>
        <w:pStyle w:val="Default"/>
        <w:numPr>
          <w:ilvl w:val="0"/>
          <w:numId w:val="32"/>
        </w:numPr>
        <w:rPr>
          <w:rFonts w:asciiTheme="minorHAnsi" w:hAnsiTheme="minorHAnsi" w:cstheme="minorHAnsi"/>
          <w:sz w:val="22"/>
          <w:szCs w:val="22"/>
        </w:rPr>
      </w:pPr>
      <w:r w:rsidRPr="001E2DCA">
        <w:rPr>
          <w:rFonts w:asciiTheme="minorHAnsi" w:hAnsiTheme="minorHAnsi" w:cstheme="minorHAnsi"/>
          <w:sz w:val="22"/>
          <w:szCs w:val="22"/>
        </w:rPr>
        <w:t>On the school roll at present there is one pupil</w:t>
      </w:r>
      <w:r w:rsidR="00477DA1" w:rsidRPr="001E2DCA">
        <w:rPr>
          <w:rFonts w:asciiTheme="minorHAnsi" w:hAnsiTheme="minorHAnsi" w:cstheme="minorHAnsi"/>
          <w:sz w:val="22"/>
          <w:szCs w:val="22"/>
        </w:rPr>
        <w:t xml:space="preserve"> with a known disa</w:t>
      </w:r>
      <w:r w:rsidRPr="001E2DCA">
        <w:rPr>
          <w:rFonts w:asciiTheme="minorHAnsi" w:hAnsiTheme="minorHAnsi" w:cstheme="minorHAnsi"/>
          <w:sz w:val="22"/>
          <w:szCs w:val="22"/>
        </w:rPr>
        <w:t>bility.</w:t>
      </w:r>
    </w:p>
    <w:p w:rsidR="002116D6" w:rsidRPr="00ED09A0" w:rsidRDefault="002116D6" w:rsidP="002116D6">
      <w:pPr>
        <w:pStyle w:val="Default"/>
        <w:ind w:left="360"/>
        <w:rPr>
          <w:rFonts w:asciiTheme="minorHAnsi" w:hAnsiTheme="minorHAnsi" w:cstheme="minorHAnsi"/>
          <w:sz w:val="10"/>
          <w:szCs w:val="10"/>
        </w:rPr>
      </w:pPr>
    </w:p>
    <w:p w:rsidR="00477DA1" w:rsidRDefault="000E4909" w:rsidP="002116D6">
      <w:pPr>
        <w:pStyle w:val="Default"/>
        <w:numPr>
          <w:ilvl w:val="0"/>
          <w:numId w:val="32"/>
        </w:numPr>
        <w:rPr>
          <w:rFonts w:asciiTheme="minorHAnsi" w:hAnsiTheme="minorHAnsi" w:cstheme="minorHAnsi"/>
          <w:sz w:val="22"/>
          <w:szCs w:val="22"/>
        </w:rPr>
      </w:pPr>
      <w:r w:rsidRPr="001E2DCA">
        <w:rPr>
          <w:rFonts w:asciiTheme="minorHAnsi" w:hAnsiTheme="minorHAnsi" w:cstheme="minorHAnsi"/>
          <w:sz w:val="22"/>
          <w:szCs w:val="22"/>
        </w:rPr>
        <w:t>T</w:t>
      </w:r>
      <w:r w:rsidR="00477DA1" w:rsidRPr="001E2DCA">
        <w:rPr>
          <w:rFonts w:asciiTheme="minorHAnsi" w:hAnsiTheme="minorHAnsi" w:cstheme="minorHAnsi"/>
          <w:sz w:val="22"/>
          <w:szCs w:val="22"/>
        </w:rPr>
        <w:t>he number o</w:t>
      </w:r>
      <w:r w:rsidRPr="001E2DCA">
        <w:rPr>
          <w:rFonts w:asciiTheme="minorHAnsi" w:hAnsiTheme="minorHAnsi" w:cstheme="minorHAnsi"/>
          <w:sz w:val="22"/>
          <w:szCs w:val="22"/>
        </w:rPr>
        <w:t xml:space="preserve">f </w:t>
      </w:r>
      <w:r w:rsidR="00E861D7" w:rsidRPr="001E2DCA">
        <w:rPr>
          <w:rFonts w:asciiTheme="minorHAnsi" w:hAnsiTheme="minorHAnsi" w:cstheme="minorHAnsi"/>
          <w:sz w:val="22"/>
          <w:szCs w:val="22"/>
        </w:rPr>
        <w:t>staff who</w:t>
      </w:r>
      <w:r w:rsidR="00617B13" w:rsidRPr="001E2DCA">
        <w:rPr>
          <w:rFonts w:asciiTheme="minorHAnsi" w:hAnsiTheme="minorHAnsi" w:cstheme="minorHAnsi"/>
          <w:sz w:val="22"/>
          <w:szCs w:val="22"/>
        </w:rPr>
        <w:t xml:space="preserve"> </w:t>
      </w:r>
      <w:r w:rsidR="00E861D7" w:rsidRPr="001E2DCA">
        <w:rPr>
          <w:rFonts w:asciiTheme="minorHAnsi" w:hAnsiTheme="minorHAnsi" w:cstheme="minorHAnsi"/>
          <w:sz w:val="22"/>
          <w:szCs w:val="22"/>
        </w:rPr>
        <w:t>has</w:t>
      </w:r>
      <w:r w:rsidR="00617B13" w:rsidRPr="001E2DCA">
        <w:rPr>
          <w:rFonts w:asciiTheme="minorHAnsi" w:hAnsiTheme="minorHAnsi" w:cstheme="minorHAnsi"/>
          <w:sz w:val="22"/>
          <w:szCs w:val="22"/>
        </w:rPr>
        <w:t xml:space="preserve"> </w:t>
      </w:r>
      <w:r w:rsidR="00477DA1" w:rsidRPr="001E2DCA">
        <w:rPr>
          <w:rFonts w:asciiTheme="minorHAnsi" w:hAnsiTheme="minorHAnsi" w:cstheme="minorHAnsi"/>
          <w:sz w:val="22"/>
          <w:szCs w:val="22"/>
        </w:rPr>
        <w:t>a disability</w:t>
      </w:r>
      <w:r w:rsidRPr="001E2DCA">
        <w:rPr>
          <w:rFonts w:asciiTheme="minorHAnsi" w:hAnsiTheme="minorHAnsi" w:cstheme="minorHAnsi"/>
          <w:sz w:val="22"/>
          <w:szCs w:val="22"/>
        </w:rPr>
        <w:t xml:space="preserve"> is one.</w:t>
      </w:r>
      <w:r w:rsidR="00477DA1" w:rsidRPr="001E2DCA">
        <w:rPr>
          <w:rFonts w:asciiTheme="minorHAnsi" w:hAnsiTheme="minorHAnsi" w:cstheme="minorHAnsi"/>
          <w:sz w:val="22"/>
          <w:szCs w:val="22"/>
        </w:rPr>
        <w:t xml:space="preserve"> </w:t>
      </w:r>
    </w:p>
    <w:p w:rsidR="002116D6" w:rsidRPr="00ED09A0" w:rsidRDefault="002116D6" w:rsidP="002116D6">
      <w:pPr>
        <w:pStyle w:val="Default"/>
        <w:ind w:left="360"/>
        <w:rPr>
          <w:rFonts w:asciiTheme="minorHAnsi" w:hAnsiTheme="minorHAnsi" w:cstheme="minorHAnsi"/>
          <w:sz w:val="10"/>
          <w:szCs w:val="10"/>
        </w:rPr>
      </w:pPr>
    </w:p>
    <w:p w:rsidR="008D743C" w:rsidRPr="001E2DCA" w:rsidRDefault="000E4909" w:rsidP="002116D6">
      <w:pPr>
        <w:pStyle w:val="Default"/>
        <w:numPr>
          <w:ilvl w:val="0"/>
          <w:numId w:val="32"/>
        </w:numPr>
        <w:rPr>
          <w:rFonts w:asciiTheme="minorHAnsi" w:hAnsiTheme="minorHAnsi" w:cstheme="minorHAnsi"/>
          <w:sz w:val="22"/>
          <w:szCs w:val="22"/>
        </w:rPr>
      </w:pPr>
      <w:r w:rsidRPr="001E2DCA">
        <w:rPr>
          <w:rFonts w:asciiTheme="minorHAnsi" w:hAnsiTheme="minorHAnsi" w:cstheme="minorHAnsi"/>
          <w:sz w:val="22"/>
          <w:szCs w:val="22"/>
        </w:rPr>
        <w:t xml:space="preserve">The number of governors who have a disability is </w:t>
      </w:r>
      <w:r w:rsidRPr="002116D6">
        <w:rPr>
          <w:rFonts w:asciiTheme="minorHAnsi" w:hAnsiTheme="minorHAnsi" w:cstheme="minorHAnsi"/>
          <w:sz w:val="22"/>
          <w:szCs w:val="22"/>
        </w:rPr>
        <w:t>none.</w:t>
      </w:r>
    </w:p>
    <w:p w:rsidR="00477DA1" w:rsidRPr="00ED09A0" w:rsidRDefault="00477DA1" w:rsidP="002116D6">
      <w:pPr>
        <w:pStyle w:val="Default"/>
        <w:rPr>
          <w:rFonts w:asciiTheme="minorHAnsi" w:hAnsiTheme="minorHAnsi" w:cstheme="minorHAnsi"/>
          <w:sz w:val="10"/>
          <w:szCs w:val="10"/>
        </w:rPr>
      </w:pPr>
    </w:p>
    <w:p w:rsidR="000E4909" w:rsidRPr="002116D6" w:rsidRDefault="000E4909" w:rsidP="002116D6">
      <w:pPr>
        <w:spacing w:after="0" w:line="240" w:lineRule="auto"/>
        <w:rPr>
          <w:rFonts w:cstheme="minorHAnsi"/>
        </w:rPr>
      </w:pPr>
      <w:r w:rsidRPr="002116D6">
        <w:rPr>
          <w:rFonts w:cstheme="minorHAnsi"/>
        </w:rPr>
        <w:t>As a small village school we have always been committed to providing equal access to all pupils. We see this as an on-going process of improvement and provision. Adjustments that have been made over the years include:</w:t>
      </w:r>
    </w:p>
    <w:p w:rsidR="000E4909" w:rsidRPr="001E2DCA" w:rsidRDefault="000E4909" w:rsidP="002116D6">
      <w:pPr>
        <w:pStyle w:val="ListParagraph"/>
        <w:numPr>
          <w:ilvl w:val="1"/>
          <w:numId w:val="32"/>
        </w:numPr>
        <w:spacing w:after="0" w:line="240" w:lineRule="auto"/>
        <w:rPr>
          <w:rFonts w:cstheme="minorHAnsi"/>
        </w:rPr>
      </w:pPr>
      <w:r w:rsidRPr="001E2DCA">
        <w:rPr>
          <w:rFonts w:cstheme="minorHAnsi"/>
        </w:rPr>
        <w:t>installation of a ramp to provide access to outdoor play areas</w:t>
      </w:r>
    </w:p>
    <w:p w:rsidR="000E4909" w:rsidRPr="001E2DCA" w:rsidRDefault="000E4909" w:rsidP="002116D6">
      <w:pPr>
        <w:pStyle w:val="ListParagraph"/>
        <w:numPr>
          <w:ilvl w:val="1"/>
          <w:numId w:val="32"/>
        </w:numPr>
        <w:spacing w:after="0" w:line="240" w:lineRule="auto"/>
        <w:rPr>
          <w:rFonts w:cstheme="minorHAnsi"/>
        </w:rPr>
      </w:pPr>
      <w:r w:rsidRPr="001E2DCA">
        <w:rPr>
          <w:rFonts w:cstheme="minorHAnsi"/>
        </w:rPr>
        <w:t>Installation of a disabled toilet</w:t>
      </w:r>
    </w:p>
    <w:p w:rsidR="003B532E" w:rsidRPr="001E2DCA" w:rsidRDefault="000E4909" w:rsidP="002116D6">
      <w:pPr>
        <w:pStyle w:val="ListParagraph"/>
        <w:numPr>
          <w:ilvl w:val="1"/>
          <w:numId w:val="32"/>
        </w:numPr>
        <w:spacing w:after="0" w:line="240" w:lineRule="auto"/>
        <w:rPr>
          <w:rFonts w:cstheme="minorHAnsi"/>
        </w:rPr>
      </w:pPr>
      <w:r w:rsidRPr="001E2DCA">
        <w:rPr>
          <w:rFonts w:cstheme="minorHAnsi"/>
        </w:rPr>
        <w:t>improvements to toilet facilities such as an automated  nappy changing platform</w:t>
      </w:r>
      <w:r w:rsidR="003B532E" w:rsidRPr="001E2DCA">
        <w:rPr>
          <w:rFonts w:cstheme="minorHAnsi"/>
        </w:rPr>
        <w:t xml:space="preserve"> </w:t>
      </w:r>
    </w:p>
    <w:p w:rsidR="000E4909" w:rsidRPr="001E2DCA" w:rsidRDefault="003B532E" w:rsidP="002116D6">
      <w:pPr>
        <w:pStyle w:val="ListParagraph"/>
        <w:numPr>
          <w:ilvl w:val="1"/>
          <w:numId w:val="32"/>
        </w:numPr>
        <w:spacing w:after="0" w:line="240" w:lineRule="auto"/>
        <w:rPr>
          <w:rFonts w:cstheme="minorHAnsi"/>
        </w:rPr>
      </w:pPr>
      <w:r w:rsidRPr="001E2DCA">
        <w:rPr>
          <w:rFonts w:cstheme="minorHAnsi"/>
        </w:rPr>
        <w:t>Improved signage for visually impaired</w:t>
      </w:r>
    </w:p>
    <w:p w:rsidR="000E4909" w:rsidRPr="001E2DCA" w:rsidRDefault="003B532E" w:rsidP="002116D6">
      <w:pPr>
        <w:pStyle w:val="ListParagraph"/>
        <w:numPr>
          <w:ilvl w:val="0"/>
          <w:numId w:val="32"/>
        </w:numPr>
        <w:spacing w:after="0" w:line="240" w:lineRule="auto"/>
        <w:rPr>
          <w:rFonts w:cstheme="minorHAnsi"/>
        </w:rPr>
      </w:pPr>
      <w:r w:rsidRPr="001E2DCA">
        <w:rPr>
          <w:rFonts w:cstheme="minorHAnsi"/>
        </w:rPr>
        <w:t xml:space="preserve">Other </w:t>
      </w:r>
      <w:r w:rsidR="000E4909" w:rsidRPr="001E2DCA">
        <w:rPr>
          <w:rFonts w:cstheme="minorHAnsi"/>
        </w:rPr>
        <w:t>reas</w:t>
      </w:r>
      <w:r w:rsidRPr="001E2DCA">
        <w:rPr>
          <w:rFonts w:cstheme="minorHAnsi"/>
        </w:rPr>
        <w:t>onable adjustments to be followed up are:</w:t>
      </w:r>
    </w:p>
    <w:p w:rsidR="000E4909" w:rsidRPr="001E2DCA" w:rsidRDefault="000E4909" w:rsidP="002116D6">
      <w:pPr>
        <w:pStyle w:val="ListParagraph"/>
        <w:numPr>
          <w:ilvl w:val="1"/>
          <w:numId w:val="32"/>
        </w:numPr>
        <w:spacing w:after="0" w:line="240" w:lineRule="auto"/>
        <w:rPr>
          <w:rFonts w:cstheme="minorHAnsi"/>
        </w:rPr>
      </w:pPr>
      <w:r w:rsidRPr="001E2DCA">
        <w:rPr>
          <w:rFonts w:cstheme="minorHAnsi"/>
        </w:rPr>
        <w:t>Improving access into the building for disabled people</w:t>
      </w:r>
    </w:p>
    <w:p w:rsidR="000E4909" w:rsidRPr="001E2DCA" w:rsidRDefault="000E4909" w:rsidP="002116D6">
      <w:pPr>
        <w:pStyle w:val="ListParagraph"/>
        <w:numPr>
          <w:ilvl w:val="1"/>
          <w:numId w:val="32"/>
        </w:numPr>
        <w:spacing w:after="0" w:line="240" w:lineRule="auto"/>
        <w:rPr>
          <w:rFonts w:cstheme="minorHAnsi"/>
        </w:rPr>
      </w:pPr>
      <w:r w:rsidRPr="001E2DCA">
        <w:rPr>
          <w:rFonts w:cstheme="minorHAnsi"/>
        </w:rPr>
        <w:t>Internal improvements to toilet facilities</w:t>
      </w:r>
    </w:p>
    <w:p w:rsidR="002116D6" w:rsidRDefault="002116D6" w:rsidP="002116D6">
      <w:pPr>
        <w:pStyle w:val="Default"/>
        <w:jc w:val="both"/>
        <w:rPr>
          <w:rFonts w:asciiTheme="minorHAnsi" w:hAnsiTheme="minorHAnsi" w:cstheme="minorHAnsi"/>
          <w:sz w:val="22"/>
          <w:szCs w:val="22"/>
          <w:lang w:eastAsia="en-GB"/>
        </w:rPr>
      </w:pPr>
    </w:p>
    <w:p w:rsidR="008D743C" w:rsidRPr="001E2DCA" w:rsidRDefault="003B532E" w:rsidP="002116D6">
      <w:pPr>
        <w:pStyle w:val="Default"/>
        <w:jc w:val="both"/>
        <w:rPr>
          <w:rFonts w:asciiTheme="minorHAnsi" w:hAnsiTheme="minorHAnsi" w:cstheme="minorHAnsi"/>
          <w:sz w:val="22"/>
          <w:szCs w:val="22"/>
        </w:rPr>
      </w:pPr>
      <w:r w:rsidRPr="001E2DCA">
        <w:rPr>
          <w:rFonts w:asciiTheme="minorHAnsi" w:hAnsiTheme="minorHAnsi" w:cstheme="minorHAnsi"/>
          <w:sz w:val="22"/>
          <w:szCs w:val="22"/>
          <w:lang w:eastAsia="en-GB"/>
        </w:rPr>
        <w:t xml:space="preserve">Ribchester has a diverse socio-economic background; some families are third generation and stem from the old mill industrial base. There has been some migration </w:t>
      </w:r>
      <w:r w:rsidR="00BE6DDA" w:rsidRPr="001E2DCA">
        <w:rPr>
          <w:rFonts w:asciiTheme="minorHAnsi" w:hAnsiTheme="minorHAnsi" w:cstheme="minorHAnsi"/>
          <w:sz w:val="22"/>
          <w:szCs w:val="22"/>
          <w:lang w:eastAsia="en-GB"/>
        </w:rPr>
        <w:t xml:space="preserve">into </w:t>
      </w:r>
      <w:r w:rsidR="00E861D7" w:rsidRPr="001E2DCA">
        <w:rPr>
          <w:rFonts w:asciiTheme="minorHAnsi" w:hAnsiTheme="minorHAnsi" w:cstheme="minorHAnsi"/>
          <w:sz w:val="22"/>
          <w:szCs w:val="22"/>
          <w:lang w:eastAsia="en-GB"/>
        </w:rPr>
        <w:t>Ribchester but</w:t>
      </w:r>
      <w:r w:rsidR="00BE6DDA" w:rsidRPr="001E2DCA">
        <w:rPr>
          <w:rFonts w:asciiTheme="minorHAnsi" w:hAnsiTheme="minorHAnsi" w:cstheme="minorHAnsi"/>
          <w:sz w:val="22"/>
          <w:szCs w:val="22"/>
          <w:lang w:eastAsia="en-GB"/>
        </w:rPr>
        <w:t xml:space="preserve"> the majority are from White British Heritage.</w:t>
      </w:r>
    </w:p>
    <w:p w:rsidR="002116D6" w:rsidRPr="002116D6" w:rsidRDefault="002116D6" w:rsidP="002116D6">
      <w:pPr>
        <w:autoSpaceDE w:val="0"/>
        <w:autoSpaceDN w:val="0"/>
        <w:adjustRightInd w:val="0"/>
        <w:spacing w:after="0" w:line="240" w:lineRule="auto"/>
        <w:rPr>
          <w:rFonts w:cs="Arial"/>
        </w:rPr>
      </w:pPr>
      <w:r w:rsidRPr="002116D6">
        <w:rPr>
          <w:rFonts w:cs="Arial"/>
        </w:rPr>
        <w:t>There are no specific demographic trends currently having any impact on the school, although</w:t>
      </w:r>
      <w:r w:rsidRPr="002116D6">
        <w:rPr>
          <w:rFonts w:cs="Arial"/>
        </w:rPr>
        <w:t xml:space="preserve"> </w:t>
      </w:r>
      <w:r w:rsidRPr="002116D6">
        <w:rPr>
          <w:rFonts w:cs="Arial"/>
        </w:rPr>
        <w:t>potential housing developments may do so in future.</w:t>
      </w:r>
    </w:p>
    <w:p w:rsidR="002116D6" w:rsidRDefault="002116D6" w:rsidP="002116D6">
      <w:pPr>
        <w:pStyle w:val="Default"/>
        <w:jc w:val="both"/>
        <w:rPr>
          <w:rFonts w:asciiTheme="minorHAnsi" w:hAnsiTheme="minorHAnsi" w:cstheme="minorHAnsi"/>
          <w:sz w:val="22"/>
          <w:szCs w:val="22"/>
        </w:rPr>
      </w:pPr>
    </w:p>
    <w:p w:rsidR="00322F18" w:rsidRPr="002116D6" w:rsidRDefault="00BE6DDA" w:rsidP="002116D6">
      <w:pPr>
        <w:pStyle w:val="Default"/>
        <w:jc w:val="both"/>
        <w:rPr>
          <w:rFonts w:asciiTheme="minorHAnsi" w:hAnsiTheme="minorHAnsi" w:cstheme="minorHAnsi"/>
          <w:sz w:val="22"/>
          <w:szCs w:val="22"/>
        </w:rPr>
      </w:pPr>
      <w:r w:rsidRPr="002116D6">
        <w:rPr>
          <w:rFonts w:asciiTheme="minorHAnsi" w:hAnsiTheme="minorHAnsi" w:cstheme="minorHAnsi"/>
          <w:sz w:val="22"/>
          <w:szCs w:val="22"/>
        </w:rPr>
        <w:t>At present there are no</w:t>
      </w:r>
      <w:r w:rsidR="00477DA1" w:rsidRPr="002116D6">
        <w:rPr>
          <w:rFonts w:asciiTheme="minorHAnsi" w:hAnsiTheme="minorHAnsi" w:cstheme="minorHAnsi"/>
          <w:sz w:val="22"/>
          <w:szCs w:val="22"/>
        </w:rPr>
        <w:t xml:space="preserve"> Children in Care </w:t>
      </w:r>
      <w:r w:rsidRPr="002116D6">
        <w:rPr>
          <w:rFonts w:asciiTheme="minorHAnsi" w:hAnsiTheme="minorHAnsi" w:cstheme="minorHAnsi"/>
          <w:sz w:val="22"/>
          <w:szCs w:val="22"/>
        </w:rPr>
        <w:t>on the school roll.</w:t>
      </w:r>
    </w:p>
    <w:p w:rsidR="002116D6" w:rsidRDefault="002116D6" w:rsidP="00477DA1">
      <w:pPr>
        <w:pStyle w:val="Default"/>
        <w:rPr>
          <w:b/>
          <w:bCs/>
          <w:sz w:val="28"/>
          <w:szCs w:val="28"/>
        </w:rPr>
      </w:pPr>
    </w:p>
    <w:p w:rsidR="00477DA1" w:rsidRDefault="00477DA1" w:rsidP="00477DA1">
      <w:pPr>
        <w:pStyle w:val="Default"/>
        <w:rPr>
          <w:sz w:val="28"/>
          <w:szCs w:val="28"/>
        </w:rPr>
      </w:pPr>
      <w:r>
        <w:rPr>
          <w:b/>
          <w:bCs/>
          <w:sz w:val="28"/>
          <w:szCs w:val="28"/>
        </w:rPr>
        <w:t xml:space="preserve">3 </w:t>
      </w:r>
      <w:proofErr w:type="gramStart"/>
      <w:r>
        <w:rPr>
          <w:b/>
          <w:bCs/>
          <w:sz w:val="28"/>
          <w:szCs w:val="28"/>
        </w:rPr>
        <w:t>Ethos</w:t>
      </w:r>
      <w:proofErr w:type="gramEnd"/>
      <w:r>
        <w:rPr>
          <w:b/>
          <w:bCs/>
          <w:sz w:val="28"/>
          <w:szCs w:val="28"/>
        </w:rPr>
        <w:t xml:space="preserve"> and Atmosphere </w:t>
      </w:r>
    </w:p>
    <w:p w:rsidR="00477DA1" w:rsidRPr="001E2DCA" w:rsidRDefault="00477DA1" w:rsidP="002116D6">
      <w:pPr>
        <w:spacing w:after="0" w:line="240" w:lineRule="auto"/>
        <w:jc w:val="both"/>
      </w:pPr>
      <w:r w:rsidRPr="001E2DCA">
        <w:t xml:space="preserve">At </w:t>
      </w:r>
      <w:r w:rsidR="00FF4953" w:rsidRPr="001E2DCA">
        <w:t>Ribchester St. Wilfrid’s C of E Primary School</w:t>
      </w:r>
      <w:r w:rsidRPr="001E2DCA">
        <w:t>, the leadership of the school community will demonstrate mutual respect between all m</w:t>
      </w:r>
      <w:r w:rsidR="00FF4953" w:rsidRPr="001E2DCA">
        <w:t xml:space="preserve">embers of the school community. </w:t>
      </w:r>
      <w:r w:rsidRPr="001E2DCA">
        <w:t>There is an openness of atmosphere which welcomes everyon</w:t>
      </w:r>
      <w:r w:rsidR="00FF4953" w:rsidRPr="001E2DCA">
        <w:t xml:space="preserve">e to the school. </w:t>
      </w:r>
      <w:r w:rsidRPr="001E2DCA">
        <w:t xml:space="preserve">All within the school community will challenge any type of discriminatory and/or bullying behaviour, </w:t>
      </w:r>
      <w:r w:rsidR="00617B13" w:rsidRPr="001E2DCA">
        <w:t>e.g.</w:t>
      </w:r>
      <w:r w:rsidRPr="001E2DCA">
        <w:t xml:space="preserve"> through unwanted attentions (verbal or physical) and unwelcome or of</w:t>
      </w:r>
      <w:r w:rsidR="00FF4953" w:rsidRPr="001E2DCA">
        <w:t xml:space="preserve">fensive remarks or suggestions. </w:t>
      </w:r>
      <w:r w:rsidRPr="001E2DCA">
        <w:t>All pupils are encouraged to greet visitors to the school with friendliness and respect</w:t>
      </w:r>
      <w:r w:rsidR="00FF4953" w:rsidRPr="001E2DCA">
        <w:t xml:space="preserve">. </w:t>
      </w:r>
      <w:r w:rsidRPr="001E2DCA">
        <w:t>The displays around the school are of a high quality and reflect diversity across all aspects of equality of opportunit</w:t>
      </w:r>
      <w:r w:rsidR="00FF4953" w:rsidRPr="001E2DCA">
        <w:t xml:space="preserve">y and are frequently monitored. </w:t>
      </w:r>
      <w:r w:rsidRPr="001E2DCA">
        <w:t xml:space="preserve">Provision is made to cater for the spiritual needs of all the children through planning of </w:t>
      </w:r>
      <w:r w:rsidR="00FF4953" w:rsidRPr="001E2DCA">
        <w:t>worship/</w:t>
      </w:r>
      <w:r w:rsidRPr="001E2DCA">
        <w:t>assemblies, classroom based and externally based activities</w:t>
      </w:r>
      <w:r w:rsidR="00E37C4F" w:rsidRPr="001E2DCA">
        <w:t>.</w:t>
      </w:r>
      <w:r w:rsidRPr="001E2DCA">
        <w:t xml:space="preserve"> </w:t>
      </w:r>
    </w:p>
    <w:p w:rsidR="00477DA1" w:rsidRDefault="00477DA1" w:rsidP="002116D6">
      <w:pPr>
        <w:spacing w:after="0"/>
        <w:jc w:val="both"/>
      </w:pPr>
    </w:p>
    <w:p w:rsidR="002116D6" w:rsidRPr="002116D6" w:rsidRDefault="00D17E9D" w:rsidP="002116D6">
      <w:pPr>
        <w:spacing w:after="0" w:line="240" w:lineRule="auto"/>
        <w:jc w:val="both"/>
      </w:pPr>
      <w:r w:rsidRPr="001E2DCA">
        <w:t>Ribchester St. Wilfrid’s C of E Primary School</w:t>
      </w:r>
      <w:r w:rsidR="002116D6" w:rsidRPr="002116D6">
        <w:t xml:space="preserve"> primarily serving the village</w:t>
      </w:r>
      <w:r w:rsidR="00834B37">
        <w:t xml:space="preserve"> </w:t>
      </w:r>
      <w:r w:rsidR="002116D6" w:rsidRPr="002116D6">
        <w:t>community in which it is situated which places a great importance on its Christian chara</w:t>
      </w:r>
      <w:r w:rsidR="00834B37">
        <w:t xml:space="preserve">cter and ethos. People of other </w:t>
      </w:r>
      <w:r w:rsidR="002116D6" w:rsidRPr="002116D6">
        <w:t xml:space="preserve">faiths and no faith are made welcome and pupils and their families </w:t>
      </w:r>
      <w:r w:rsidR="00834B37">
        <w:t xml:space="preserve">encouraged </w:t>
      </w:r>
      <w:proofErr w:type="gramStart"/>
      <w:r w:rsidR="00834B37">
        <w:t>to share</w:t>
      </w:r>
      <w:proofErr w:type="gramEnd"/>
      <w:r w:rsidR="00834B37">
        <w:t xml:space="preserve"> their faith </w:t>
      </w:r>
      <w:r w:rsidR="002116D6" w:rsidRPr="002116D6">
        <w:t>traditions and special celebrations.</w:t>
      </w:r>
    </w:p>
    <w:p w:rsidR="002116D6" w:rsidRPr="002116D6" w:rsidRDefault="002116D6" w:rsidP="00D17E9D">
      <w:pPr>
        <w:pStyle w:val="ListParagraph"/>
        <w:numPr>
          <w:ilvl w:val="0"/>
          <w:numId w:val="30"/>
        </w:numPr>
        <w:spacing w:after="0" w:line="240" w:lineRule="auto"/>
        <w:jc w:val="both"/>
      </w:pPr>
      <w:r w:rsidRPr="002116D6">
        <w:t xml:space="preserve">At </w:t>
      </w:r>
      <w:r w:rsidR="00D17E9D" w:rsidRPr="001E2DCA">
        <w:t>Ribchester St. Wilfrid’s C of E Primary School</w:t>
      </w:r>
      <w:r w:rsidRPr="002116D6">
        <w:t>, the leadership of the school community</w:t>
      </w:r>
      <w:r w:rsidR="00D17E9D">
        <w:t xml:space="preserve"> </w:t>
      </w:r>
      <w:r w:rsidRPr="002116D6">
        <w:t>will demonstrate mutual respect between all members of the school community</w:t>
      </w:r>
    </w:p>
    <w:p w:rsidR="002116D6" w:rsidRPr="002116D6" w:rsidRDefault="002116D6" w:rsidP="00D17E9D">
      <w:pPr>
        <w:pStyle w:val="ListParagraph"/>
        <w:numPr>
          <w:ilvl w:val="0"/>
          <w:numId w:val="39"/>
        </w:numPr>
        <w:spacing w:after="0" w:line="240" w:lineRule="auto"/>
        <w:jc w:val="both"/>
      </w:pPr>
      <w:r w:rsidRPr="002116D6">
        <w:t>There is an openness of atmosphere which welcomes everyone to the school</w:t>
      </w:r>
    </w:p>
    <w:p w:rsidR="002116D6" w:rsidRPr="002116D6" w:rsidRDefault="002116D6" w:rsidP="00D17E9D">
      <w:pPr>
        <w:pStyle w:val="ListParagraph"/>
        <w:numPr>
          <w:ilvl w:val="0"/>
          <w:numId w:val="39"/>
        </w:numPr>
        <w:spacing w:after="0" w:line="240" w:lineRule="auto"/>
        <w:jc w:val="both"/>
      </w:pPr>
      <w:r w:rsidRPr="002116D6">
        <w:t>All within the school community will challenge any type of discriminatory and/or bullying</w:t>
      </w:r>
      <w:r w:rsidR="00D17E9D">
        <w:t xml:space="preserve"> </w:t>
      </w:r>
      <w:r w:rsidRPr="002116D6">
        <w:t xml:space="preserve">behaviour, </w:t>
      </w:r>
      <w:r w:rsidR="00D17E9D" w:rsidRPr="002116D6">
        <w:t>e.g.</w:t>
      </w:r>
      <w:r w:rsidRPr="002116D6">
        <w:t xml:space="preserve"> through unwanted attentions (verbal or physical) and unwelcome or</w:t>
      </w:r>
      <w:r w:rsidR="00D17E9D">
        <w:t xml:space="preserve"> </w:t>
      </w:r>
      <w:r w:rsidRPr="002116D6">
        <w:t>offensive remarks or suggestions</w:t>
      </w:r>
    </w:p>
    <w:p w:rsidR="002116D6" w:rsidRPr="002116D6" w:rsidRDefault="002116D6" w:rsidP="00D17E9D">
      <w:pPr>
        <w:pStyle w:val="ListParagraph"/>
        <w:numPr>
          <w:ilvl w:val="0"/>
          <w:numId w:val="39"/>
        </w:numPr>
        <w:spacing w:after="0" w:line="240" w:lineRule="auto"/>
        <w:jc w:val="both"/>
      </w:pPr>
      <w:r w:rsidRPr="002116D6">
        <w:t>Educational inclusion is about equal opportunities, for all children, whatever their age,</w:t>
      </w:r>
      <w:r w:rsidR="00D17E9D">
        <w:t xml:space="preserve"> </w:t>
      </w:r>
      <w:r w:rsidRPr="002116D6">
        <w:t>gender, ethnicity, attainment and background. It ensures particular attention to the</w:t>
      </w:r>
      <w:r w:rsidR="00D17E9D">
        <w:t xml:space="preserve"> </w:t>
      </w:r>
      <w:r w:rsidRPr="002116D6">
        <w:t>provision made for the achievement of different groups of pupils within a school. We are</w:t>
      </w:r>
      <w:r w:rsidR="00D17E9D">
        <w:t xml:space="preserve"> </w:t>
      </w:r>
      <w:r w:rsidRPr="002116D6">
        <w:t>aware that specific groups of children are more likely to under achieve and/or suffer</w:t>
      </w:r>
      <w:r w:rsidR="00D17E9D">
        <w:t xml:space="preserve"> </w:t>
      </w:r>
      <w:r w:rsidRPr="002116D6">
        <w:t>discriminatory practice than others within our society and we actively discourage any</w:t>
      </w:r>
      <w:r w:rsidR="00D17E9D">
        <w:t xml:space="preserve"> </w:t>
      </w:r>
      <w:r w:rsidRPr="002116D6">
        <w:t>discriminatory language or discrimination, including homophobic and racial comments.</w:t>
      </w:r>
    </w:p>
    <w:p w:rsidR="002116D6" w:rsidRPr="002116D6" w:rsidRDefault="002116D6" w:rsidP="00D17E9D">
      <w:pPr>
        <w:pStyle w:val="ListParagraph"/>
        <w:numPr>
          <w:ilvl w:val="0"/>
          <w:numId w:val="39"/>
        </w:numPr>
        <w:spacing w:after="0" w:line="240" w:lineRule="auto"/>
        <w:jc w:val="both"/>
      </w:pPr>
      <w:r w:rsidRPr="002116D6">
        <w:lastRenderedPageBreak/>
        <w:t>All pupils are encouraged to greet visitors to the school with friendliness and respect</w:t>
      </w:r>
    </w:p>
    <w:p w:rsidR="002116D6" w:rsidRPr="002116D6" w:rsidRDefault="002116D6" w:rsidP="00D17E9D">
      <w:pPr>
        <w:pStyle w:val="ListParagraph"/>
        <w:numPr>
          <w:ilvl w:val="0"/>
          <w:numId w:val="39"/>
        </w:numPr>
        <w:spacing w:after="0" w:line="240" w:lineRule="auto"/>
        <w:jc w:val="both"/>
      </w:pPr>
      <w:r w:rsidRPr="002116D6">
        <w:t>The displays around the school are of a high quality and reflect diversity across all aspects</w:t>
      </w:r>
      <w:r w:rsidR="00D17E9D">
        <w:t xml:space="preserve"> </w:t>
      </w:r>
      <w:r w:rsidRPr="002116D6">
        <w:t>of equality of opportunity and are frequently monitored</w:t>
      </w:r>
    </w:p>
    <w:p w:rsidR="002116D6" w:rsidRPr="002116D6" w:rsidRDefault="002116D6" w:rsidP="00D17E9D">
      <w:pPr>
        <w:pStyle w:val="ListParagraph"/>
        <w:numPr>
          <w:ilvl w:val="0"/>
          <w:numId w:val="39"/>
        </w:numPr>
        <w:spacing w:after="0" w:line="240" w:lineRule="auto"/>
        <w:jc w:val="both"/>
      </w:pPr>
      <w:r w:rsidRPr="002116D6">
        <w:t>Provision is made to cater for the spiritual needs of all the children through planning of</w:t>
      </w:r>
      <w:r w:rsidR="00D17E9D">
        <w:t xml:space="preserve"> </w:t>
      </w:r>
      <w:r w:rsidRPr="002116D6">
        <w:t>assemblies, classroom based and externally based activities</w:t>
      </w:r>
    </w:p>
    <w:p w:rsidR="00E37C4F" w:rsidRPr="001E2DCA" w:rsidRDefault="00E37C4F" w:rsidP="00477DA1">
      <w:pPr>
        <w:pStyle w:val="Default"/>
        <w:rPr>
          <w:sz w:val="22"/>
          <w:szCs w:val="22"/>
        </w:rPr>
      </w:pPr>
    </w:p>
    <w:p w:rsidR="00477DA1" w:rsidRDefault="00477DA1" w:rsidP="00477DA1">
      <w:pPr>
        <w:pStyle w:val="Default"/>
        <w:rPr>
          <w:sz w:val="28"/>
          <w:szCs w:val="28"/>
        </w:rPr>
      </w:pPr>
      <w:r>
        <w:rPr>
          <w:b/>
          <w:bCs/>
          <w:sz w:val="28"/>
          <w:szCs w:val="28"/>
        </w:rPr>
        <w:t xml:space="preserve">4 Policy </w:t>
      </w:r>
      <w:proofErr w:type="gramStart"/>
      <w:r>
        <w:rPr>
          <w:b/>
          <w:bCs/>
          <w:sz w:val="28"/>
          <w:szCs w:val="28"/>
        </w:rPr>
        <w:t>Development</w:t>
      </w:r>
      <w:proofErr w:type="gramEnd"/>
      <w:r>
        <w:rPr>
          <w:b/>
          <w:bCs/>
          <w:sz w:val="28"/>
          <w:szCs w:val="28"/>
        </w:rPr>
        <w:t xml:space="preserve"> </w:t>
      </w:r>
    </w:p>
    <w:p w:rsidR="00477DA1" w:rsidRPr="001E2DCA" w:rsidRDefault="00477DA1" w:rsidP="00FF4953">
      <w:pPr>
        <w:pStyle w:val="Default"/>
        <w:jc w:val="both"/>
        <w:rPr>
          <w:sz w:val="22"/>
          <w:szCs w:val="22"/>
        </w:rPr>
      </w:pPr>
      <w:r w:rsidRPr="001E2DCA">
        <w:rPr>
          <w:sz w:val="22"/>
          <w:szCs w:val="22"/>
        </w:rPr>
        <w:t>This policy applies to the whole school community. It has been drawn up as a result of the outcomes of a transparent proces</w:t>
      </w:r>
      <w:r w:rsidR="00D17E9D">
        <w:rPr>
          <w:sz w:val="22"/>
          <w:szCs w:val="22"/>
        </w:rPr>
        <w:t>s and through consultation with The Governing Body</w:t>
      </w:r>
    </w:p>
    <w:p w:rsidR="00FF4953" w:rsidRPr="001E2DCA" w:rsidRDefault="00FF4953" w:rsidP="00477DA1">
      <w:pPr>
        <w:pStyle w:val="Default"/>
        <w:rPr>
          <w:b/>
          <w:bCs/>
          <w:sz w:val="22"/>
          <w:szCs w:val="22"/>
        </w:rPr>
      </w:pPr>
    </w:p>
    <w:p w:rsidR="00477DA1" w:rsidRDefault="00477DA1" w:rsidP="00477DA1">
      <w:pPr>
        <w:pStyle w:val="Default"/>
        <w:rPr>
          <w:sz w:val="28"/>
          <w:szCs w:val="28"/>
        </w:rPr>
      </w:pPr>
      <w:r>
        <w:rPr>
          <w:b/>
          <w:bCs/>
          <w:sz w:val="28"/>
          <w:szCs w:val="28"/>
        </w:rPr>
        <w:t xml:space="preserve">5 Monitoring and Review </w:t>
      </w:r>
    </w:p>
    <w:p w:rsidR="00477DA1" w:rsidRPr="001E2DCA" w:rsidRDefault="00FF4953" w:rsidP="00411D4D">
      <w:pPr>
        <w:spacing w:after="0" w:line="240" w:lineRule="auto"/>
        <w:jc w:val="both"/>
      </w:pPr>
      <w:r w:rsidRPr="001E2DCA">
        <w:t xml:space="preserve">Ribchester St. Wilfrid’s C of E Primary School </w:t>
      </w:r>
      <w:r w:rsidR="00477DA1" w:rsidRPr="001E2DCA">
        <w:t xml:space="preserve">is an inclusive school, working towards greater equality in the whole school community. We use the curriculum and teaching to enhance the self-esteem of all those it serves and to provide a learning environment in which each individual is encouraged to fulfil her or his potential. </w:t>
      </w:r>
    </w:p>
    <w:p w:rsidR="00FF4953" w:rsidRPr="001E2DCA" w:rsidRDefault="00477DA1" w:rsidP="00411D4D">
      <w:pPr>
        <w:spacing w:after="0" w:line="240" w:lineRule="auto"/>
        <w:jc w:val="both"/>
      </w:pPr>
      <w:r w:rsidRPr="001E2DCA">
        <w:t xml:space="preserve">We collect and analyse a range of equality information for our pupils/students: </w:t>
      </w:r>
    </w:p>
    <w:p w:rsidR="00411D4D" w:rsidRDefault="00411D4D" w:rsidP="001E2DCA">
      <w:pPr>
        <w:spacing w:after="0" w:line="240" w:lineRule="auto"/>
        <w:jc w:val="both"/>
      </w:pPr>
    </w:p>
    <w:p w:rsidR="00D17E9D" w:rsidRPr="00D17E9D" w:rsidRDefault="00D17E9D" w:rsidP="00D17E9D">
      <w:pPr>
        <w:autoSpaceDE w:val="0"/>
        <w:autoSpaceDN w:val="0"/>
        <w:adjustRightInd w:val="0"/>
        <w:spacing w:after="0" w:line="240" w:lineRule="auto"/>
        <w:jc w:val="both"/>
        <w:rPr>
          <w:rFonts w:cs="Arial"/>
        </w:rPr>
      </w:pPr>
      <w:r w:rsidRPr="00D17E9D">
        <w:rPr>
          <w:rFonts w:cs="Arial"/>
        </w:rPr>
        <w:t>Attainment data, attendance data, exclusions, complaints of bullying or harassment are analysed</w:t>
      </w:r>
      <w:r>
        <w:rPr>
          <w:rFonts w:cs="Arial"/>
        </w:rPr>
        <w:t xml:space="preserve"> </w:t>
      </w:r>
      <w:r w:rsidRPr="00D17E9D">
        <w:rPr>
          <w:rFonts w:cs="Arial"/>
        </w:rPr>
        <w:t>by ethnicity, disability, gender, FSM</w:t>
      </w:r>
    </w:p>
    <w:p w:rsidR="00D17E9D" w:rsidRDefault="00D17E9D" w:rsidP="00D17E9D">
      <w:pPr>
        <w:spacing w:after="0" w:line="240" w:lineRule="auto"/>
        <w:jc w:val="both"/>
        <w:rPr>
          <w:rFonts w:cs="Arial"/>
        </w:rPr>
      </w:pPr>
    </w:p>
    <w:p w:rsidR="00D17E9D" w:rsidRPr="00D17E9D" w:rsidRDefault="00D17E9D" w:rsidP="00D17E9D">
      <w:pPr>
        <w:spacing w:after="0" w:line="240" w:lineRule="auto"/>
        <w:jc w:val="both"/>
        <w:rPr>
          <w:rFonts w:cs="Arial"/>
        </w:rPr>
      </w:pPr>
      <w:r w:rsidRPr="00D17E9D">
        <w:rPr>
          <w:rFonts w:cs="Arial"/>
        </w:rPr>
        <w:t>Involvement with extended learning opportunities will be analysed for these groups in future.</w:t>
      </w:r>
    </w:p>
    <w:p w:rsidR="00D17E9D" w:rsidRPr="00D17E9D" w:rsidRDefault="00D17E9D" w:rsidP="00D17E9D">
      <w:pPr>
        <w:spacing w:after="0" w:line="240" w:lineRule="auto"/>
        <w:jc w:val="both"/>
      </w:pPr>
    </w:p>
    <w:p w:rsidR="00477DA1" w:rsidRPr="001E2DCA" w:rsidRDefault="00477DA1" w:rsidP="001E2DCA">
      <w:pPr>
        <w:spacing w:after="0" w:line="240" w:lineRule="auto"/>
        <w:jc w:val="both"/>
      </w:pPr>
      <w:r w:rsidRPr="001E2DCA">
        <w:t xml:space="preserve">We make regular assessments of pupils’ learning and use this information to track pupils’ progress, as they move through the school. As part of this process, we regularly monitor the performance of different groups, to ensure that all groups of pupils are making the best possible progress. We use this information to adjust future teaching and learning plans, as necessary. </w:t>
      </w:r>
    </w:p>
    <w:p w:rsidR="00477DA1" w:rsidRPr="00411D4D" w:rsidRDefault="00477DA1" w:rsidP="001E2DCA">
      <w:pPr>
        <w:spacing w:after="0" w:line="240" w:lineRule="auto"/>
        <w:jc w:val="both"/>
      </w:pPr>
      <w:r w:rsidRPr="001E2DCA">
        <w:t>Resources are available to support groups</w:t>
      </w:r>
      <w:r w:rsidRPr="00411D4D">
        <w:t xml:space="preserve"> of pupils where the information suggests that progress is not as good as it should be. The governing body receives regular updates on pupil performance information. </w:t>
      </w:r>
    </w:p>
    <w:p w:rsidR="00477DA1" w:rsidRPr="00411D4D" w:rsidRDefault="00477DA1" w:rsidP="001E2DCA">
      <w:pPr>
        <w:spacing w:after="0" w:line="240" w:lineRule="auto"/>
        <w:jc w:val="both"/>
      </w:pPr>
      <w:r w:rsidRPr="00411D4D">
        <w:t xml:space="preserve">School performance information is compared to national data and local authority data, to ensure that pupils are making appropriate progress when compared to all schools, and to schools in similar circumstances. </w:t>
      </w:r>
    </w:p>
    <w:p w:rsidR="00E37C4F" w:rsidRDefault="00E37C4F" w:rsidP="00411D4D">
      <w:pPr>
        <w:spacing w:after="0" w:line="240" w:lineRule="auto"/>
      </w:pPr>
    </w:p>
    <w:p w:rsidR="00477DA1" w:rsidRPr="00411D4D" w:rsidRDefault="00477DA1" w:rsidP="00411D4D">
      <w:pPr>
        <w:spacing w:after="0" w:line="240" w:lineRule="auto"/>
      </w:pPr>
      <w:r w:rsidRPr="00411D4D">
        <w:t xml:space="preserve">As well as monitoring pupil performance information, we also regularly monitor a range of other information. This relates to: </w:t>
      </w:r>
    </w:p>
    <w:p w:rsidR="00477DA1" w:rsidRPr="00411D4D" w:rsidRDefault="00477DA1" w:rsidP="00411D4D">
      <w:pPr>
        <w:pStyle w:val="ListParagraph"/>
        <w:numPr>
          <w:ilvl w:val="0"/>
          <w:numId w:val="16"/>
        </w:numPr>
        <w:spacing w:after="0" w:line="240" w:lineRule="auto"/>
      </w:pPr>
      <w:r w:rsidRPr="00411D4D">
        <w:t xml:space="preserve">Attendance </w:t>
      </w:r>
    </w:p>
    <w:p w:rsidR="00477DA1" w:rsidRPr="00411D4D" w:rsidRDefault="00FF4953" w:rsidP="00411D4D">
      <w:pPr>
        <w:pStyle w:val="ListParagraph"/>
        <w:numPr>
          <w:ilvl w:val="0"/>
          <w:numId w:val="16"/>
        </w:numPr>
        <w:spacing w:after="0" w:line="240" w:lineRule="auto"/>
      </w:pPr>
      <w:r w:rsidRPr="00411D4D">
        <w:t xml:space="preserve">Exclusions and truancy </w:t>
      </w:r>
    </w:p>
    <w:p w:rsidR="00477DA1" w:rsidRPr="00411D4D" w:rsidRDefault="00477DA1" w:rsidP="00411D4D">
      <w:pPr>
        <w:pStyle w:val="ListParagraph"/>
        <w:numPr>
          <w:ilvl w:val="0"/>
          <w:numId w:val="16"/>
        </w:numPr>
        <w:spacing w:after="0" w:line="240" w:lineRule="auto"/>
      </w:pPr>
      <w:r w:rsidRPr="00411D4D">
        <w:t xml:space="preserve">Racism, </w:t>
      </w:r>
      <w:proofErr w:type="spellStart"/>
      <w:r w:rsidRPr="00411D4D">
        <w:t>disabilism</w:t>
      </w:r>
      <w:proofErr w:type="spellEnd"/>
      <w:r w:rsidRPr="00411D4D">
        <w:t xml:space="preserve">, sexism, homophobia and all forms of bullying </w:t>
      </w:r>
    </w:p>
    <w:p w:rsidR="00477DA1" w:rsidRPr="00411D4D" w:rsidRDefault="00477DA1" w:rsidP="00411D4D">
      <w:pPr>
        <w:pStyle w:val="ListParagraph"/>
        <w:numPr>
          <w:ilvl w:val="0"/>
          <w:numId w:val="16"/>
        </w:numPr>
        <w:spacing w:after="0" w:line="240" w:lineRule="auto"/>
      </w:pPr>
      <w:r w:rsidRPr="00411D4D">
        <w:t xml:space="preserve">Parental involvement </w:t>
      </w:r>
    </w:p>
    <w:p w:rsidR="00477DA1" w:rsidRPr="00411D4D" w:rsidRDefault="00477DA1" w:rsidP="00411D4D">
      <w:pPr>
        <w:pStyle w:val="ListParagraph"/>
        <w:numPr>
          <w:ilvl w:val="0"/>
          <w:numId w:val="16"/>
        </w:numPr>
        <w:spacing w:after="0" w:line="240" w:lineRule="auto"/>
      </w:pPr>
      <w:r w:rsidRPr="00411D4D">
        <w:t xml:space="preserve">Participation in Extended Learning Opportunities </w:t>
      </w:r>
    </w:p>
    <w:p w:rsidR="00D17E9D" w:rsidRDefault="00D17E9D" w:rsidP="00E37C4F">
      <w:pPr>
        <w:spacing w:after="0" w:line="240" w:lineRule="auto"/>
        <w:jc w:val="both"/>
      </w:pPr>
    </w:p>
    <w:p w:rsidR="00477DA1" w:rsidRPr="00411D4D" w:rsidRDefault="00477DA1" w:rsidP="00E37C4F">
      <w:pPr>
        <w:spacing w:after="0" w:line="240" w:lineRule="auto"/>
        <w:jc w:val="both"/>
      </w:pPr>
      <w:r w:rsidRPr="00411D4D">
        <w:t xml:space="preserve">Our monitoring activities enable us to identify any differences in pupil performance and provide specific support as required, including pastoral support. This allows us to take appropriate action to meet the needs of specific groups in order to make necessary improvements. </w:t>
      </w:r>
    </w:p>
    <w:p w:rsidR="00E37C4F" w:rsidRDefault="00E37C4F" w:rsidP="00E37C4F">
      <w:pPr>
        <w:spacing w:after="0" w:line="240" w:lineRule="auto"/>
        <w:jc w:val="both"/>
      </w:pPr>
    </w:p>
    <w:p w:rsidR="00477DA1" w:rsidRPr="001E2DCA" w:rsidRDefault="00FF4953" w:rsidP="00E37C4F">
      <w:pPr>
        <w:spacing w:after="0" w:line="240" w:lineRule="auto"/>
        <w:jc w:val="both"/>
      </w:pPr>
      <w:r w:rsidRPr="001E2DCA">
        <w:t xml:space="preserve">Ribchester St. Wilfrid’s C of E Primary School </w:t>
      </w:r>
      <w:r w:rsidR="00477DA1" w:rsidRPr="001E2DCA">
        <w:t xml:space="preserve">is also committed to providing a working environment free from discrimination, bullying, harassment and victimisation. We aim to recruit an appropriately qualified workforce and establish a governing body that is representative of all sections of the community in order to respect and respond to the diverse needs of our population. </w:t>
      </w:r>
      <w:r w:rsidRPr="001E2DCA">
        <w:t xml:space="preserve"> </w:t>
      </w:r>
    </w:p>
    <w:p w:rsidR="00E37C4F" w:rsidRPr="001E2DCA" w:rsidRDefault="00E37C4F" w:rsidP="00477DA1">
      <w:pPr>
        <w:pStyle w:val="Default"/>
        <w:rPr>
          <w:i/>
          <w:iCs/>
          <w:sz w:val="22"/>
          <w:szCs w:val="22"/>
          <w:highlight w:val="yellow"/>
        </w:rPr>
      </w:pPr>
    </w:p>
    <w:p w:rsidR="00477DA1" w:rsidRPr="001E2DCA" w:rsidRDefault="00477DA1" w:rsidP="00FF4953">
      <w:pPr>
        <w:pStyle w:val="Default"/>
        <w:jc w:val="both"/>
        <w:rPr>
          <w:sz w:val="22"/>
          <w:szCs w:val="22"/>
        </w:rPr>
      </w:pPr>
      <w:r w:rsidRPr="001E2DCA">
        <w:rPr>
          <w:sz w:val="22"/>
          <w:szCs w:val="22"/>
        </w:rPr>
        <w:t xml:space="preserve">We collect and analyse a range of profile information for our staff and governors: </w:t>
      </w:r>
      <w:r w:rsidR="00D17E9D">
        <w:rPr>
          <w:sz w:val="22"/>
          <w:szCs w:val="22"/>
        </w:rPr>
        <w:t>Reported to staff and governors on an annual basis.</w:t>
      </w:r>
    </w:p>
    <w:p w:rsidR="00D17E9D" w:rsidRDefault="00D17E9D" w:rsidP="00FF4953">
      <w:pPr>
        <w:pStyle w:val="Default"/>
        <w:jc w:val="both"/>
        <w:rPr>
          <w:sz w:val="22"/>
          <w:szCs w:val="22"/>
        </w:rPr>
      </w:pPr>
    </w:p>
    <w:p w:rsidR="00477DA1" w:rsidRPr="001E2DCA" w:rsidRDefault="00477DA1" w:rsidP="00FF4953">
      <w:pPr>
        <w:pStyle w:val="Default"/>
        <w:jc w:val="both"/>
        <w:rPr>
          <w:sz w:val="22"/>
          <w:szCs w:val="22"/>
        </w:rPr>
      </w:pPr>
      <w:r w:rsidRPr="001E2DCA">
        <w:rPr>
          <w:sz w:val="22"/>
          <w:szCs w:val="22"/>
        </w:rPr>
        <w:t xml:space="preserve">Due regard is given to the promotion of equality in the School Improvement Plan. The person responsible for the monitoring and evaluation of the policy and action plan is </w:t>
      </w:r>
      <w:r w:rsidR="00FF4953" w:rsidRPr="001E2DCA">
        <w:rPr>
          <w:sz w:val="22"/>
          <w:szCs w:val="22"/>
        </w:rPr>
        <w:t>Mrs Angela Cottam (Headteacher)</w:t>
      </w:r>
    </w:p>
    <w:p w:rsidR="00477DA1" w:rsidRPr="001E2DCA" w:rsidRDefault="00477DA1" w:rsidP="00FF4953">
      <w:pPr>
        <w:pStyle w:val="Default"/>
        <w:jc w:val="both"/>
        <w:rPr>
          <w:sz w:val="22"/>
          <w:szCs w:val="22"/>
        </w:rPr>
      </w:pPr>
      <w:r w:rsidRPr="001E2DCA">
        <w:rPr>
          <w:sz w:val="22"/>
          <w:szCs w:val="22"/>
        </w:rPr>
        <w:t xml:space="preserve">Their role is to: </w:t>
      </w:r>
    </w:p>
    <w:p w:rsidR="00477DA1" w:rsidRPr="001E2DCA" w:rsidRDefault="00477DA1" w:rsidP="00FF4953">
      <w:pPr>
        <w:pStyle w:val="Default"/>
        <w:numPr>
          <w:ilvl w:val="0"/>
          <w:numId w:val="5"/>
        </w:numPr>
        <w:jc w:val="both"/>
        <w:rPr>
          <w:sz w:val="22"/>
          <w:szCs w:val="22"/>
        </w:rPr>
      </w:pPr>
      <w:r w:rsidRPr="001E2DCA">
        <w:rPr>
          <w:sz w:val="22"/>
          <w:szCs w:val="22"/>
        </w:rPr>
        <w:t xml:space="preserve">Lead discussions, organise training, update staff in staff meetings, support discussions </w:t>
      </w:r>
    </w:p>
    <w:p w:rsidR="00477DA1" w:rsidRPr="001E2DCA" w:rsidRDefault="00477DA1" w:rsidP="00FF4953">
      <w:pPr>
        <w:pStyle w:val="Default"/>
        <w:numPr>
          <w:ilvl w:val="0"/>
          <w:numId w:val="5"/>
        </w:numPr>
        <w:jc w:val="both"/>
        <w:rPr>
          <w:sz w:val="22"/>
          <w:szCs w:val="22"/>
        </w:rPr>
      </w:pPr>
      <w:r w:rsidRPr="001E2DCA">
        <w:rPr>
          <w:sz w:val="22"/>
          <w:szCs w:val="22"/>
        </w:rPr>
        <w:t xml:space="preserve">Work with the governing body on matters relating to equality </w:t>
      </w:r>
    </w:p>
    <w:p w:rsidR="00477DA1" w:rsidRPr="00ED09A0" w:rsidRDefault="00477DA1" w:rsidP="00D17E9D">
      <w:pPr>
        <w:pStyle w:val="Default"/>
        <w:numPr>
          <w:ilvl w:val="0"/>
          <w:numId w:val="5"/>
        </w:numPr>
        <w:jc w:val="both"/>
        <w:rPr>
          <w:sz w:val="22"/>
          <w:szCs w:val="22"/>
        </w:rPr>
      </w:pPr>
      <w:r w:rsidRPr="001E2DCA">
        <w:rPr>
          <w:sz w:val="22"/>
          <w:szCs w:val="22"/>
        </w:rPr>
        <w:t xml:space="preserve">Support evaluation activities that moderate the impact and success of this policy </w:t>
      </w:r>
    </w:p>
    <w:p w:rsidR="00477DA1" w:rsidRDefault="00477DA1" w:rsidP="00D17E9D">
      <w:pPr>
        <w:pStyle w:val="Default"/>
        <w:rPr>
          <w:sz w:val="28"/>
          <w:szCs w:val="28"/>
        </w:rPr>
      </w:pPr>
      <w:r>
        <w:rPr>
          <w:b/>
          <w:bCs/>
          <w:sz w:val="28"/>
          <w:szCs w:val="28"/>
        </w:rPr>
        <w:lastRenderedPageBreak/>
        <w:t xml:space="preserve">6 Developing Best Practice </w:t>
      </w:r>
    </w:p>
    <w:p w:rsidR="00477DA1" w:rsidRPr="00E37C4F" w:rsidRDefault="00477DA1" w:rsidP="00477DA1">
      <w:pPr>
        <w:pStyle w:val="Default"/>
      </w:pPr>
      <w:r w:rsidRPr="00E37C4F">
        <w:rPr>
          <w:b/>
          <w:bCs/>
        </w:rPr>
        <w:t xml:space="preserve">Learning and Teaching </w:t>
      </w:r>
    </w:p>
    <w:p w:rsidR="00477DA1" w:rsidRPr="00E37C4F" w:rsidRDefault="00477DA1" w:rsidP="005B736B">
      <w:pPr>
        <w:pStyle w:val="Default"/>
        <w:jc w:val="both"/>
        <w:rPr>
          <w:sz w:val="22"/>
          <w:szCs w:val="22"/>
        </w:rPr>
      </w:pPr>
      <w:r w:rsidRPr="00E37C4F">
        <w:rPr>
          <w:sz w:val="22"/>
          <w:szCs w:val="22"/>
        </w:rPr>
        <w:t xml:space="preserve">We aim to provide all our pupils with the opportunity to succeed, and to reach the highest level of personal achievement. To do this, teaching and learning will: </w:t>
      </w:r>
    </w:p>
    <w:p w:rsidR="00477DA1" w:rsidRPr="00E37C4F" w:rsidRDefault="00477DA1" w:rsidP="005B736B">
      <w:pPr>
        <w:pStyle w:val="Default"/>
        <w:numPr>
          <w:ilvl w:val="0"/>
          <w:numId w:val="6"/>
        </w:numPr>
        <w:jc w:val="both"/>
        <w:rPr>
          <w:sz w:val="22"/>
          <w:szCs w:val="22"/>
        </w:rPr>
      </w:pPr>
      <w:r w:rsidRPr="00E37C4F">
        <w:rPr>
          <w:sz w:val="22"/>
          <w:szCs w:val="22"/>
        </w:rPr>
        <w:t xml:space="preserve">Provide equality of access for all pupils and prepare them for life in a diverse society </w:t>
      </w:r>
    </w:p>
    <w:p w:rsidR="00477DA1" w:rsidRPr="00E37C4F" w:rsidRDefault="00477DA1" w:rsidP="005B736B">
      <w:pPr>
        <w:pStyle w:val="Default"/>
        <w:numPr>
          <w:ilvl w:val="0"/>
          <w:numId w:val="6"/>
        </w:numPr>
        <w:jc w:val="both"/>
        <w:rPr>
          <w:sz w:val="22"/>
          <w:szCs w:val="22"/>
        </w:rPr>
      </w:pPr>
      <w:r w:rsidRPr="00E37C4F">
        <w:rPr>
          <w:sz w:val="22"/>
          <w:szCs w:val="22"/>
        </w:rPr>
        <w:t xml:space="preserve">Use materials that reflect a range of cultural backgrounds, without stereotyping </w:t>
      </w:r>
    </w:p>
    <w:p w:rsidR="00477DA1" w:rsidRPr="00E37C4F" w:rsidRDefault="00477DA1" w:rsidP="005B736B">
      <w:pPr>
        <w:pStyle w:val="Default"/>
        <w:numPr>
          <w:ilvl w:val="0"/>
          <w:numId w:val="6"/>
        </w:numPr>
        <w:jc w:val="both"/>
        <w:rPr>
          <w:sz w:val="22"/>
          <w:szCs w:val="22"/>
        </w:rPr>
      </w:pPr>
      <w:r w:rsidRPr="00E37C4F">
        <w:rPr>
          <w:sz w:val="22"/>
          <w:szCs w:val="22"/>
        </w:rPr>
        <w:t xml:space="preserve">Use materials to promote a positive image of and attitude </w:t>
      </w:r>
      <w:r w:rsidR="005B736B" w:rsidRPr="00E37C4F">
        <w:rPr>
          <w:sz w:val="22"/>
          <w:szCs w:val="22"/>
        </w:rPr>
        <w:t xml:space="preserve">towards disability and disabled </w:t>
      </w:r>
      <w:r w:rsidRPr="00E37C4F">
        <w:rPr>
          <w:sz w:val="22"/>
          <w:szCs w:val="22"/>
        </w:rPr>
        <w:t xml:space="preserve">people </w:t>
      </w:r>
    </w:p>
    <w:p w:rsidR="00477DA1" w:rsidRPr="00E37C4F" w:rsidRDefault="00477DA1" w:rsidP="005B736B">
      <w:pPr>
        <w:pStyle w:val="Default"/>
        <w:numPr>
          <w:ilvl w:val="0"/>
          <w:numId w:val="6"/>
        </w:numPr>
        <w:jc w:val="both"/>
        <w:rPr>
          <w:sz w:val="22"/>
          <w:szCs w:val="22"/>
        </w:rPr>
      </w:pPr>
      <w:r w:rsidRPr="00E37C4F">
        <w:rPr>
          <w:sz w:val="22"/>
          <w:szCs w:val="22"/>
        </w:rPr>
        <w:t xml:space="preserve">Promote attitudes and values that will challenge discriminatory behaviour </w:t>
      </w:r>
    </w:p>
    <w:p w:rsidR="00477DA1" w:rsidRPr="00E37C4F" w:rsidRDefault="00477DA1" w:rsidP="005B736B">
      <w:pPr>
        <w:pStyle w:val="Default"/>
        <w:numPr>
          <w:ilvl w:val="0"/>
          <w:numId w:val="6"/>
        </w:numPr>
        <w:jc w:val="both"/>
        <w:rPr>
          <w:sz w:val="22"/>
          <w:szCs w:val="22"/>
        </w:rPr>
      </w:pPr>
      <w:r w:rsidRPr="00E37C4F">
        <w:rPr>
          <w:sz w:val="22"/>
          <w:szCs w:val="22"/>
        </w:rPr>
        <w:t xml:space="preserve">Provide opportunities for pupils to appreciate their own culture and religions and celebrate the diversity of other cultures </w:t>
      </w:r>
    </w:p>
    <w:p w:rsidR="00477DA1" w:rsidRPr="00E37C4F" w:rsidRDefault="00477DA1" w:rsidP="005B736B">
      <w:pPr>
        <w:pStyle w:val="Default"/>
        <w:numPr>
          <w:ilvl w:val="0"/>
          <w:numId w:val="6"/>
        </w:numPr>
        <w:jc w:val="both"/>
        <w:rPr>
          <w:sz w:val="22"/>
          <w:szCs w:val="22"/>
        </w:rPr>
      </w:pPr>
      <w:r w:rsidRPr="00E37C4F">
        <w:rPr>
          <w:sz w:val="22"/>
          <w:szCs w:val="22"/>
        </w:rPr>
        <w:t xml:space="preserve">Use a range of sensitive teaching strategies when teaching about different cultural and religious traditions </w:t>
      </w:r>
    </w:p>
    <w:p w:rsidR="00477DA1" w:rsidRPr="00E37C4F" w:rsidRDefault="00477DA1" w:rsidP="005B736B">
      <w:pPr>
        <w:pStyle w:val="Default"/>
        <w:numPr>
          <w:ilvl w:val="0"/>
          <w:numId w:val="6"/>
        </w:numPr>
        <w:jc w:val="both"/>
        <w:rPr>
          <w:sz w:val="22"/>
          <w:szCs w:val="22"/>
        </w:rPr>
      </w:pPr>
      <w:r w:rsidRPr="00E37C4F">
        <w:rPr>
          <w:sz w:val="22"/>
          <w:szCs w:val="22"/>
        </w:rPr>
        <w:t xml:space="preserve">Develop pupils advocacy skills so that they can detect bias, challenge discrimination, leading to justice and equality </w:t>
      </w:r>
    </w:p>
    <w:p w:rsidR="00477DA1" w:rsidRPr="00E37C4F" w:rsidRDefault="00477DA1" w:rsidP="005B736B">
      <w:pPr>
        <w:pStyle w:val="Default"/>
        <w:numPr>
          <w:ilvl w:val="0"/>
          <w:numId w:val="6"/>
        </w:numPr>
        <w:jc w:val="both"/>
        <w:rPr>
          <w:sz w:val="22"/>
          <w:szCs w:val="22"/>
        </w:rPr>
      </w:pPr>
      <w:r w:rsidRPr="00E37C4F">
        <w:rPr>
          <w:sz w:val="22"/>
          <w:szCs w:val="22"/>
        </w:rPr>
        <w:t xml:space="preserve">Ensure that the whole curriculum covers issues of equality and diversity; </w:t>
      </w:r>
    </w:p>
    <w:p w:rsidR="00477DA1" w:rsidRPr="00E37C4F" w:rsidRDefault="00477DA1" w:rsidP="005B736B">
      <w:pPr>
        <w:pStyle w:val="Default"/>
        <w:numPr>
          <w:ilvl w:val="0"/>
          <w:numId w:val="6"/>
        </w:numPr>
        <w:jc w:val="both"/>
        <w:rPr>
          <w:sz w:val="22"/>
          <w:szCs w:val="22"/>
        </w:rPr>
      </w:pPr>
      <w:r w:rsidRPr="00E37C4F">
        <w:rPr>
          <w:sz w:val="22"/>
          <w:szCs w:val="22"/>
        </w:rPr>
        <w:t xml:space="preserve">All subject leaders' departments, where appropriate, promote and celebrate the contribution of different cultures to the subject matter </w:t>
      </w:r>
    </w:p>
    <w:p w:rsidR="00477DA1" w:rsidRPr="00E37C4F" w:rsidRDefault="00477DA1" w:rsidP="005B736B">
      <w:pPr>
        <w:pStyle w:val="Default"/>
        <w:numPr>
          <w:ilvl w:val="0"/>
          <w:numId w:val="6"/>
        </w:numPr>
        <w:jc w:val="both"/>
        <w:rPr>
          <w:sz w:val="22"/>
          <w:szCs w:val="22"/>
        </w:rPr>
      </w:pPr>
      <w:r w:rsidRPr="00E37C4F">
        <w:rPr>
          <w:sz w:val="22"/>
          <w:szCs w:val="22"/>
        </w:rPr>
        <w:t xml:space="preserve">Seek to involve all parents in supporting their child’s education </w:t>
      </w:r>
    </w:p>
    <w:p w:rsidR="00477DA1" w:rsidRPr="00E37C4F" w:rsidRDefault="00477DA1" w:rsidP="005B736B">
      <w:pPr>
        <w:pStyle w:val="Default"/>
        <w:numPr>
          <w:ilvl w:val="0"/>
          <w:numId w:val="6"/>
        </w:numPr>
        <w:jc w:val="both"/>
        <w:rPr>
          <w:sz w:val="22"/>
          <w:szCs w:val="22"/>
        </w:rPr>
      </w:pPr>
      <w:r w:rsidRPr="00E37C4F">
        <w:rPr>
          <w:sz w:val="22"/>
          <w:szCs w:val="22"/>
        </w:rPr>
        <w:t xml:space="preserve">Provide educational visits and extended learning opportunities that involve all pupil groups </w:t>
      </w:r>
    </w:p>
    <w:p w:rsidR="00477DA1" w:rsidRPr="00E37C4F" w:rsidRDefault="00477DA1" w:rsidP="005B736B">
      <w:pPr>
        <w:pStyle w:val="Default"/>
        <w:numPr>
          <w:ilvl w:val="0"/>
          <w:numId w:val="6"/>
        </w:numPr>
        <w:jc w:val="both"/>
        <w:rPr>
          <w:sz w:val="22"/>
          <w:szCs w:val="22"/>
        </w:rPr>
      </w:pPr>
      <w:r w:rsidRPr="00E37C4F">
        <w:rPr>
          <w:sz w:val="22"/>
          <w:szCs w:val="22"/>
        </w:rPr>
        <w:t xml:space="preserve">Take account of the performance of all pupils when planning for future learning and setting challenging targets </w:t>
      </w:r>
    </w:p>
    <w:p w:rsidR="00477DA1" w:rsidRPr="00E37C4F" w:rsidRDefault="00477DA1" w:rsidP="005B736B">
      <w:pPr>
        <w:pStyle w:val="Default"/>
        <w:numPr>
          <w:ilvl w:val="0"/>
          <w:numId w:val="6"/>
        </w:numPr>
        <w:jc w:val="both"/>
        <w:rPr>
          <w:sz w:val="22"/>
          <w:szCs w:val="22"/>
        </w:rPr>
      </w:pPr>
      <w:r w:rsidRPr="00E37C4F">
        <w:rPr>
          <w:sz w:val="22"/>
          <w:szCs w:val="22"/>
        </w:rPr>
        <w:t xml:space="preserve">Make best use of all available resources to support the learning of all groups of pupils </w:t>
      </w:r>
    </w:p>
    <w:p w:rsidR="00477DA1" w:rsidRPr="00E37C4F" w:rsidRDefault="00477DA1" w:rsidP="005B736B">
      <w:pPr>
        <w:pStyle w:val="Default"/>
        <w:numPr>
          <w:ilvl w:val="0"/>
          <w:numId w:val="6"/>
        </w:numPr>
        <w:jc w:val="both"/>
        <w:rPr>
          <w:sz w:val="22"/>
          <w:szCs w:val="22"/>
        </w:rPr>
      </w:pPr>
      <w:r w:rsidRPr="00E37C4F">
        <w:rPr>
          <w:sz w:val="22"/>
          <w:szCs w:val="22"/>
        </w:rPr>
        <w:t xml:space="preserve">Identify resources and training that support staff development </w:t>
      </w:r>
    </w:p>
    <w:p w:rsidR="00477DA1" w:rsidRPr="00ED09A0" w:rsidRDefault="00477DA1" w:rsidP="005B736B">
      <w:pPr>
        <w:pStyle w:val="Default"/>
        <w:jc w:val="both"/>
        <w:rPr>
          <w:sz w:val="16"/>
          <w:szCs w:val="16"/>
        </w:rPr>
      </w:pPr>
    </w:p>
    <w:p w:rsidR="00477DA1" w:rsidRPr="00E37C4F" w:rsidRDefault="00477DA1" w:rsidP="00477DA1">
      <w:pPr>
        <w:pStyle w:val="Default"/>
      </w:pPr>
      <w:r w:rsidRPr="00E37C4F">
        <w:rPr>
          <w:b/>
          <w:bCs/>
        </w:rPr>
        <w:t xml:space="preserve">Learning Environment </w:t>
      </w:r>
    </w:p>
    <w:p w:rsidR="00477DA1" w:rsidRPr="001E2DCA" w:rsidRDefault="00477DA1" w:rsidP="005B736B">
      <w:pPr>
        <w:pStyle w:val="Default"/>
        <w:jc w:val="both"/>
        <w:rPr>
          <w:sz w:val="22"/>
          <w:szCs w:val="22"/>
        </w:rPr>
      </w:pPr>
      <w:r w:rsidRPr="001E2DCA">
        <w:rPr>
          <w:sz w:val="22"/>
          <w:szCs w:val="22"/>
        </w:rPr>
        <w:t xml:space="preserve">There is a consistently high expectation of all pupils regardless of their gender, ethnicity, disability, religion or belief, sexual orientation, age or any other recognised area of discrimination. All pupils are encouraged to improve on their own achievements and not to measure themselves against others. Parents are also encouraged to view their own children’s achievements in this light. </w:t>
      </w:r>
    </w:p>
    <w:p w:rsidR="00477DA1" w:rsidRPr="001E2DCA" w:rsidRDefault="00477DA1" w:rsidP="005B736B">
      <w:pPr>
        <w:pStyle w:val="Default"/>
        <w:numPr>
          <w:ilvl w:val="0"/>
          <w:numId w:val="7"/>
        </w:numPr>
        <w:jc w:val="both"/>
        <w:rPr>
          <w:sz w:val="22"/>
          <w:szCs w:val="22"/>
        </w:rPr>
      </w:pPr>
      <w:r w:rsidRPr="001E2DCA">
        <w:rPr>
          <w:sz w:val="22"/>
          <w:szCs w:val="22"/>
        </w:rPr>
        <w:t>Teacher enthusiasm is a vital factor in achieving a high level of motivation an</w:t>
      </w:r>
      <w:r w:rsidR="005B736B" w:rsidRPr="001E2DCA">
        <w:rPr>
          <w:sz w:val="22"/>
          <w:szCs w:val="22"/>
        </w:rPr>
        <w:t xml:space="preserve">d good results from all pupils </w:t>
      </w:r>
    </w:p>
    <w:p w:rsidR="00477DA1" w:rsidRPr="001E2DCA" w:rsidRDefault="00477DA1" w:rsidP="005B736B">
      <w:pPr>
        <w:pStyle w:val="Default"/>
        <w:numPr>
          <w:ilvl w:val="0"/>
          <w:numId w:val="7"/>
        </w:numPr>
        <w:jc w:val="both"/>
        <w:rPr>
          <w:sz w:val="22"/>
          <w:szCs w:val="22"/>
        </w:rPr>
      </w:pPr>
      <w:r w:rsidRPr="001E2DCA">
        <w:rPr>
          <w:sz w:val="22"/>
          <w:szCs w:val="22"/>
        </w:rPr>
        <w:t xml:space="preserve">Adults in the school will provide good, positive role models in their approach to all issues relating to equality of opportunity </w:t>
      </w:r>
    </w:p>
    <w:p w:rsidR="00477DA1" w:rsidRPr="001E2DCA" w:rsidRDefault="00477DA1" w:rsidP="005B736B">
      <w:pPr>
        <w:pStyle w:val="Default"/>
        <w:numPr>
          <w:ilvl w:val="0"/>
          <w:numId w:val="7"/>
        </w:numPr>
        <w:jc w:val="both"/>
        <w:rPr>
          <w:sz w:val="22"/>
          <w:szCs w:val="22"/>
        </w:rPr>
      </w:pPr>
      <w:r w:rsidRPr="001E2DCA">
        <w:rPr>
          <w:sz w:val="22"/>
          <w:szCs w:val="22"/>
        </w:rPr>
        <w:t xml:space="preserve">The school should place a very high priority on the provision for special educational needs and disability. We will meet all pupils’ learning needs including the more able by carefully assessed and administered programmes of work </w:t>
      </w:r>
    </w:p>
    <w:p w:rsidR="00477DA1" w:rsidRPr="001E2DCA" w:rsidRDefault="00477DA1" w:rsidP="005B736B">
      <w:pPr>
        <w:pStyle w:val="Default"/>
        <w:numPr>
          <w:ilvl w:val="0"/>
          <w:numId w:val="7"/>
        </w:numPr>
        <w:jc w:val="both"/>
        <w:rPr>
          <w:sz w:val="22"/>
          <w:szCs w:val="22"/>
        </w:rPr>
      </w:pPr>
      <w:r w:rsidRPr="001E2DCA">
        <w:rPr>
          <w:sz w:val="22"/>
          <w:szCs w:val="22"/>
        </w:rPr>
        <w:t xml:space="preserve">The school must provide an environment in which all pupils have equal access to all facilities and resources </w:t>
      </w:r>
    </w:p>
    <w:p w:rsidR="00477DA1" w:rsidRPr="001E2DCA" w:rsidRDefault="00477DA1" w:rsidP="005B736B">
      <w:pPr>
        <w:pStyle w:val="Default"/>
        <w:numPr>
          <w:ilvl w:val="0"/>
          <w:numId w:val="7"/>
        </w:numPr>
        <w:jc w:val="both"/>
        <w:rPr>
          <w:sz w:val="22"/>
          <w:szCs w:val="22"/>
        </w:rPr>
      </w:pPr>
      <w:r w:rsidRPr="001E2DCA">
        <w:rPr>
          <w:sz w:val="22"/>
          <w:szCs w:val="22"/>
        </w:rPr>
        <w:t xml:space="preserve">All pupils are encouraged to be actively involved in their own learning </w:t>
      </w:r>
    </w:p>
    <w:p w:rsidR="00477DA1" w:rsidRPr="001E2DCA" w:rsidRDefault="00477DA1" w:rsidP="005B736B">
      <w:pPr>
        <w:pStyle w:val="Default"/>
        <w:numPr>
          <w:ilvl w:val="0"/>
          <w:numId w:val="7"/>
        </w:numPr>
        <w:jc w:val="both"/>
        <w:rPr>
          <w:sz w:val="22"/>
          <w:szCs w:val="22"/>
        </w:rPr>
      </w:pPr>
      <w:r w:rsidRPr="001E2DCA">
        <w:rPr>
          <w:sz w:val="22"/>
          <w:szCs w:val="22"/>
        </w:rPr>
        <w:t xml:space="preserve">A range of teaching methods are to be used throughout the school to ensure that effective learning takes place at all stages for all pupils </w:t>
      </w:r>
    </w:p>
    <w:p w:rsidR="00477DA1" w:rsidRPr="001E2DCA" w:rsidRDefault="00477DA1" w:rsidP="005B736B">
      <w:pPr>
        <w:pStyle w:val="Default"/>
        <w:numPr>
          <w:ilvl w:val="0"/>
          <w:numId w:val="7"/>
        </w:numPr>
        <w:jc w:val="both"/>
        <w:rPr>
          <w:sz w:val="22"/>
          <w:szCs w:val="22"/>
        </w:rPr>
      </w:pPr>
      <w:r w:rsidRPr="001E2DCA">
        <w:rPr>
          <w:sz w:val="22"/>
          <w:szCs w:val="22"/>
        </w:rPr>
        <w:t xml:space="preserve">Consideration will be given to the physical learning environment – both internal and external, including displays and signage </w:t>
      </w:r>
    </w:p>
    <w:p w:rsidR="00477DA1" w:rsidRPr="00ED09A0" w:rsidRDefault="00477DA1" w:rsidP="005B736B">
      <w:pPr>
        <w:pStyle w:val="Default"/>
        <w:jc w:val="both"/>
        <w:rPr>
          <w:sz w:val="16"/>
          <w:szCs w:val="16"/>
        </w:rPr>
      </w:pPr>
    </w:p>
    <w:p w:rsidR="00477DA1" w:rsidRPr="00E37C4F" w:rsidRDefault="00477DA1" w:rsidP="005B736B">
      <w:pPr>
        <w:pStyle w:val="Default"/>
        <w:jc w:val="both"/>
      </w:pPr>
      <w:r w:rsidRPr="00E37C4F">
        <w:rPr>
          <w:b/>
          <w:bCs/>
        </w:rPr>
        <w:t xml:space="preserve">Curriculum </w:t>
      </w:r>
    </w:p>
    <w:p w:rsidR="00477DA1" w:rsidRPr="00E37C4F" w:rsidRDefault="00477DA1" w:rsidP="005B736B">
      <w:pPr>
        <w:pStyle w:val="Default"/>
        <w:jc w:val="both"/>
        <w:rPr>
          <w:sz w:val="22"/>
          <w:szCs w:val="22"/>
        </w:rPr>
      </w:pPr>
      <w:r w:rsidRPr="00E37C4F">
        <w:rPr>
          <w:sz w:val="22"/>
          <w:szCs w:val="22"/>
        </w:rPr>
        <w:t xml:space="preserve">At </w:t>
      </w:r>
      <w:r w:rsidR="005B736B" w:rsidRPr="00E37C4F">
        <w:rPr>
          <w:sz w:val="22"/>
          <w:szCs w:val="22"/>
        </w:rPr>
        <w:t>Ribchester St. Wilfrid’s C of E Primary School</w:t>
      </w:r>
      <w:r w:rsidRPr="00E37C4F">
        <w:rPr>
          <w:sz w:val="22"/>
          <w:szCs w:val="22"/>
        </w:rPr>
        <w:t xml:space="preserve">, we aim to ensure that: </w:t>
      </w:r>
    </w:p>
    <w:p w:rsidR="00477DA1" w:rsidRPr="00E37C4F" w:rsidRDefault="00477DA1" w:rsidP="005B736B">
      <w:pPr>
        <w:pStyle w:val="Default"/>
        <w:numPr>
          <w:ilvl w:val="0"/>
          <w:numId w:val="8"/>
        </w:numPr>
        <w:jc w:val="both"/>
        <w:rPr>
          <w:sz w:val="22"/>
          <w:szCs w:val="22"/>
        </w:rPr>
      </w:pPr>
      <w:r w:rsidRPr="00E37C4F">
        <w:rPr>
          <w:sz w:val="22"/>
          <w:szCs w:val="22"/>
        </w:rPr>
        <w:t xml:space="preserve">Planning reflects our commitment to equality in all subject areas and cross curricular themes promoting positive attitudes to equality and diversity </w:t>
      </w:r>
    </w:p>
    <w:p w:rsidR="00477DA1" w:rsidRPr="00E37C4F" w:rsidRDefault="00477DA1" w:rsidP="005B736B">
      <w:pPr>
        <w:pStyle w:val="Default"/>
        <w:numPr>
          <w:ilvl w:val="0"/>
          <w:numId w:val="8"/>
        </w:numPr>
        <w:jc w:val="both"/>
        <w:rPr>
          <w:sz w:val="22"/>
          <w:szCs w:val="22"/>
        </w:rPr>
      </w:pPr>
      <w:r w:rsidRPr="00E37C4F">
        <w:rPr>
          <w:sz w:val="22"/>
          <w:szCs w:val="22"/>
        </w:rPr>
        <w:t xml:space="preserve">Pupils will have opportunities to explore concepts and issues relating to identity and equality </w:t>
      </w:r>
    </w:p>
    <w:p w:rsidR="00477DA1" w:rsidRPr="00E37C4F" w:rsidRDefault="00477DA1" w:rsidP="005B736B">
      <w:pPr>
        <w:pStyle w:val="Default"/>
        <w:numPr>
          <w:ilvl w:val="0"/>
          <w:numId w:val="8"/>
        </w:numPr>
        <w:jc w:val="both"/>
        <w:rPr>
          <w:sz w:val="22"/>
          <w:szCs w:val="22"/>
        </w:rPr>
      </w:pPr>
      <w:r w:rsidRPr="00E37C4F">
        <w:rPr>
          <w:sz w:val="22"/>
          <w:szCs w:val="22"/>
        </w:rPr>
        <w:t xml:space="preserve">Steps are taken to ensure that all pupils have access to the mainstream curriculum by taking into account their cultural, backgrounds, linguistic needs and learning styles </w:t>
      </w:r>
    </w:p>
    <w:p w:rsidR="00477DA1" w:rsidRPr="00D17E9D" w:rsidRDefault="00477DA1" w:rsidP="005B736B">
      <w:pPr>
        <w:pStyle w:val="Default"/>
        <w:numPr>
          <w:ilvl w:val="0"/>
          <w:numId w:val="8"/>
        </w:numPr>
        <w:jc w:val="both"/>
        <w:rPr>
          <w:sz w:val="22"/>
          <w:szCs w:val="22"/>
        </w:rPr>
      </w:pPr>
      <w:r w:rsidRPr="00E37C4F">
        <w:rPr>
          <w:sz w:val="22"/>
          <w:szCs w:val="22"/>
        </w:rPr>
        <w:t xml:space="preserve">All pupils recognise attainment and achievement and promote progression </w:t>
      </w:r>
    </w:p>
    <w:p w:rsidR="00477DA1" w:rsidRDefault="00477DA1" w:rsidP="00477DA1">
      <w:pPr>
        <w:pStyle w:val="Default"/>
        <w:rPr>
          <w:sz w:val="23"/>
          <w:szCs w:val="23"/>
        </w:rPr>
      </w:pPr>
      <w:r>
        <w:rPr>
          <w:b/>
          <w:bCs/>
          <w:sz w:val="23"/>
          <w:szCs w:val="23"/>
        </w:rPr>
        <w:t xml:space="preserve">Resources and Materials </w:t>
      </w:r>
    </w:p>
    <w:p w:rsidR="00D17E9D" w:rsidRDefault="00477DA1" w:rsidP="005B736B">
      <w:pPr>
        <w:pStyle w:val="Default"/>
        <w:jc w:val="both"/>
        <w:rPr>
          <w:sz w:val="22"/>
          <w:szCs w:val="22"/>
        </w:rPr>
      </w:pPr>
      <w:r w:rsidRPr="001E2DCA">
        <w:rPr>
          <w:sz w:val="22"/>
          <w:szCs w:val="22"/>
        </w:rPr>
        <w:t xml:space="preserve">The provision of good quality resources and materials within </w:t>
      </w:r>
      <w:r w:rsidR="005B736B" w:rsidRPr="001E2DCA">
        <w:rPr>
          <w:sz w:val="22"/>
          <w:szCs w:val="22"/>
        </w:rPr>
        <w:t xml:space="preserve">Ribchester St. Wilfrid’s C of E Primary School </w:t>
      </w:r>
      <w:r w:rsidRPr="001E2DCA">
        <w:rPr>
          <w:sz w:val="22"/>
          <w:szCs w:val="22"/>
        </w:rPr>
        <w:t xml:space="preserve">is a high priority. </w:t>
      </w:r>
    </w:p>
    <w:p w:rsidR="00477DA1" w:rsidRPr="001E2DCA" w:rsidRDefault="00477DA1" w:rsidP="005B736B">
      <w:pPr>
        <w:pStyle w:val="Default"/>
        <w:jc w:val="both"/>
        <w:rPr>
          <w:sz w:val="22"/>
          <w:szCs w:val="22"/>
        </w:rPr>
      </w:pPr>
      <w:r w:rsidRPr="001E2DCA">
        <w:rPr>
          <w:sz w:val="22"/>
          <w:szCs w:val="22"/>
        </w:rPr>
        <w:t xml:space="preserve">These resources should: </w:t>
      </w:r>
    </w:p>
    <w:p w:rsidR="00477DA1" w:rsidRPr="001E2DCA" w:rsidRDefault="00477DA1" w:rsidP="005B736B">
      <w:pPr>
        <w:pStyle w:val="Default"/>
        <w:numPr>
          <w:ilvl w:val="0"/>
          <w:numId w:val="9"/>
        </w:numPr>
        <w:jc w:val="both"/>
        <w:rPr>
          <w:sz w:val="22"/>
          <w:szCs w:val="22"/>
        </w:rPr>
      </w:pPr>
      <w:r w:rsidRPr="001E2DCA">
        <w:rPr>
          <w:sz w:val="22"/>
          <w:szCs w:val="22"/>
        </w:rPr>
        <w:t xml:space="preserve">Reflect the reality of an ethnically, culturally and sexually diverse society </w:t>
      </w:r>
    </w:p>
    <w:p w:rsidR="00477DA1" w:rsidRPr="001E2DCA" w:rsidRDefault="00477DA1" w:rsidP="005B736B">
      <w:pPr>
        <w:pStyle w:val="Default"/>
        <w:numPr>
          <w:ilvl w:val="0"/>
          <w:numId w:val="9"/>
        </w:numPr>
        <w:jc w:val="both"/>
        <w:rPr>
          <w:sz w:val="22"/>
          <w:szCs w:val="22"/>
        </w:rPr>
      </w:pPr>
      <w:r w:rsidRPr="001E2DCA">
        <w:rPr>
          <w:sz w:val="22"/>
          <w:szCs w:val="22"/>
        </w:rPr>
        <w:t xml:space="preserve">Reflect a variety of viewpoints </w:t>
      </w:r>
    </w:p>
    <w:p w:rsidR="00477DA1" w:rsidRPr="001E2DCA" w:rsidRDefault="00477DA1" w:rsidP="005B736B">
      <w:pPr>
        <w:pStyle w:val="Default"/>
        <w:numPr>
          <w:ilvl w:val="0"/>
          <w:numId w:val="9"/>
        </w:numPr>
        <w:jc w:val="both"/>
        <w:rPr>
          <w:sz w:val="22"/>
          <w:szCs w:val="22"/>
        </w:rPr>
      </w:pPr>
      <w:r w:rsidRPr="001E2DCA">
        <w:rPr>
          <w:sz w:val="22"/>
          <w:szCs w:val="22"/>
        </w:rPr>
        <w:t xml:space="preserve">Show positive images of males and females in society </w:t>
      </w:r>
    </w:p>
    <w:p w:rsidR="00477DA1" w:rsidRPr="001E2DCA" w:rsidRDefault="00477DA1" w:rsidP="005B736B">
      <w:pPr>
        <w:pStyle w:val="Default"/>
        <w:numPr>
          <w:ilvl w:val="0"/>
          <w:numId w:val="9"/>
        </w:numPr>
        <w:jc w:val="both"/>
        <w:rPr>
          <w:sz w:val="22"/>
          <w:szCs w:val="22"/>
        </w:rPr>
      </w:pPr>
      <w:r w:rsidRPr="001E2DCA">
        <w:rPr>
          <w:sz w:val="22"/>
          <w:szCs w:val="22"/>
        </w:rPr>
        <w:t xml:space="preserve">Include non-stereotypical images of all groups in a global context </w:t>
      </w:r>
    </w:p>
    <w:p w:rsidR="001E2DCA" w:rsidRPr="00ED09A0" w:rsidRDefault="00477DA1" w:rsidP="001E2DCA">
      <w:pPr>
        <w:pStyle w:val="Default"/>
        <w:numPr>
          <w:ilvl w:val="0"/>
          <w:numId w:val="9"/>
        </w:numPr>
        <w:jc w:val="both"/>
        <w:rPr>
          <w:sz w:val="22"/>
          <w:szCs w:val="22"/>
        </w:rPr>
      </w:pPr>
      <w:r w:rsidRPr="001E2DCA">
        <w:rPr>
          <w:sz w:val="22"/>
          <w:szCs w:val="22"/>
        </w:rPr>
        <w:t xml:space="preserve">Be accessible to all members of the school community </w:t>
      </w:r>
    </w:p>
    <w:p w:rsidR="00477DA1" w:rsidRPr="001E2DCA" w:rsidRDefault="00477DA1" w:rsidP="00ED09A0">
      <w:pPr>
        <w:spacing w:after="0" w:line="240" w:lineRule="auto"/>
        <w:jc w:val="both"/>
        <w:rPr>
          <w:b/>
          <w:sz w:val="24"/>
          <w:szCs w:val="24"/>
        </w:rPr>
      </w:pPr>
      <w:r w:rsidRPr="001E2DCA">
        <w:rPr>
          <w:b/>
          <w:sz w:val="24"/>
          <w:szCs w:val="24"/>
        </w:rPr>
        <w:lastRenderedPageBreak/>
        <w:t xml:space="preserve">Language </w:t>
      </w:r>
      <w:r w:rsidR="00E37C4F" w:rsidRPr="001E2DCA">
        <w:rPr>
          <w:b/>
          <w:sz w:val="24"/>
          <w:szCs w:val="24"/>
        </w:rPr>
        <w:tab/>
      </w:r>
    </w:p>
    <w:p w:rsidR="00477DA1" w:rsidRPr="001E2DCA" w:rsidRDefault="00477DA1" w:rsidP="00ED09A0">
      <w:pPr>
        <w:spacing w:after="0" w:line="240" w:lineRule="auto"/>
        <w:jc w:val="both"/>
      </w:pPr>
      <w:r w:rsidRPr="001E2DCA">
        <w:t xml:space="preserve">We recognise that it is important at </w:t>
      </w:r>
      <w:r w:rsidR="005B736B" w:rsidRPr="001E2DCA">
        <w:t xml:space="preserve">Ribchester St. Wilfrid’s C of E Primary School </w:t>
      </w:r>
      <w:r w:rsidRPr="001E2DCA">
        <w:t xml:space="preserve">that all members of the school community use appropriate language which: . </w:t>
      </w:r>
    </w:p>
    <w:p w:rsidR="00477DA1" w:rsidRPr="00E37C4F" w:rsidRDefault="00477DA1" w:rsidP="00ED09A0">
      <w:pPr>
        <w:pStyle w:val="Default"/>
        <w:numPr>
          <w:ilvl w:val="0"/>
          <w:numId w:val="10"/>
        </w:numPr>
        <w:jc w:val="both"/>
        <w:rPr>
          <w:sz w:val="22"/>
          <w:szCs w:val="22"/>
        </w:rPr>
      </w:pPr>
      <w:r w:rsidRPr="00E37C4F">
        <w:rPr>
          <w:sz w:val="22"/>
          <w:szCs w:val="22"/>
        </w:rPr>
        <w:t xml:space="preserve">Does not transmit or confirm stereotypes </w:t>
      </w:r>
    </w:p>
    <w:p w:rsidR="00477DA1" w:rsidRPr="00E37C4F" w:rsidRDefault="00477DA1" w:rsidP="00ED09A0">
      <w:pPr>
        <w:pStyle w:val="Default"/>
        <w:numPr>
          <w:ilvl w:val="0"/>
          <w:numId w:val="10"/>
        </w:numPr>
        <w:jc w:val="both"/>
        <w:rPr>
          <w:sz w:val="22"/>
          <w:szCs w:val="22"/>
        </w:rPr>
      </w:pPr>
      <w:r w:rsidRPr="00E37C4F">
        <w:rPr>
          <w:sz w:val="22"/>
          <w:szCs w:val="22"/>
        </w:rPr>
        <w:t xml:space="preserve">Does not offend </w:t>
      </w:r>
    </w:p>
    <w:p w:rsidR="00477DA1" w:rsidRPr="00E37C4F" w:rsidRDefault="00477DA1" w:rsidP="00ED09A0">
      <w:pPr>
        <w:pStyle w:val="Default"/>
        <w:numPr>
          <w:ilvl w:val="0"/>
          <w:numId w:val="10"/>
        </w:numPr>
        <w:jc w:val="both"/>
        <w:rPr>
          <w:sz w:val="22"/>
          <w:szCs w:val="22"/>
        </w:rPr>
      </w:pPr>
      <w:r w:rsidRPr="00E37C4F">
        <w:rPr>
          <w:sz w:val="22"/>
          <w:szCs w:val="22"/>
        </w:rPr>
        <w:t xml:space="preserve">Creates and enhances positive images of particular groups identified at the beginning of this document </w:t>
      </w:r>
    </w:p>
    <w:p w:rsidR="00477DA1" w:rsidRPr="00E37C4F" w:rsidRDefault="00477DA1" w:rsidP="00ED09A0">
      <w:pPr>
        <w:pStyle w:val="Default"/>
        <w:numPr>
          <w:ilvl w:val="0"/>
          <w:numId w:val="10"/>
        </w:numPr>
        <w:jc w:val="both"/>
        <w:rPr>
          <w:sz w:val="22"/>
          <w:szCs w:val="22"/>
        </w:rPr>
      </w:pPr>
      <w:r w:rsidRPr="00E37C4F">
        <w:rPr>
          <w:sz w:val="22"/>
          <w:szCs w:val="22"/>
        </w:rPr>
        <w:t xml:space="preserve">Creates the conditions for all people to develop their self esteem </w:t>
      </w:r>
    </w:p>
    <w:p w:rsidR="00477DA1" w:rsidRPr="00E37C4F" w:rsidRDefault="00477DA1" w:rsidP="00ED09A0">
      <w:pPr>
        <w:pStyle w:val="Default"/>
        <w:numPr>
          <w:ilvl w:val="0"/>
          <w:numId w:val="10"/>
        </w:numPr>
        <w:jc w:val="both"/>
        <w:rPr>
          <w:sz w:val="22"/>
          <w:szCs w:val="22"/>
        </w:rPr>
      </w:pPr>
      <w:r w:rsidRPr="00E37C4F">
        <w:rPr>
          <w:sz w:val="22"/>
          <w:szCs w:val="22"/>
        </w:rPr>
        <w:t xml:space="preserve">Uses accurate language in referring to particular groups or individuals and challenges in instances where this is not the case </w:t>
      </w:r>
    </w:p>
    <w:p w:rsidR="00477DA1" w:rsidRPr="00D17E9D" w:rsidRDefault="00477DA1" w:rsidP="00ED09A0">
      <w:pPr>
        <w:pStyle w:val="Default"/>
        <w:jc w:val="both"/>
        <w:rPr>
          <w:sz w:val="16"/>
          <w:szCs w:val="16"/>
        </w:rPr>
      </w:pPr>
    </w:p>
    <w:p w:rsidR="00477DA1" w:rsidRPr="00E37C4F" w:rsidRDefault="00477DA1" w:rsidP="00ED09A0">
      <w:pPr>
        <w:pStyle w:val="Default"/>
        <w:jc w:val="both"/>
      </w:pPr>
      <w:r w:rsidRPr="00E37C4F">
        <w:rPr>
          <w:b/>
          <w:bCs/>
        </w:rPr>
        <w:t xml:space="preserve">Extended Learning Opportunities </w:t>
      </w:r>
    </w:p>
    <w:p w:rsidR="00477DA1" w:rsidRPr="00E37C4F" w:rsidRDefault="00477DA1" w:rsidP="00ED09A0">
      <w:pPr>
        <w:pStyle w:val="Default"/>
        <w:jc w:val="both"/>
        <w:rPr>
          <w:sz w:val="22"/>
          <w:szCs w:val="22"/>
        </w:rPr>
      </w:pPr>
      <w:r w:rsidRPr="00E37C4F">
        <w:rPr>
          <w:sz w:val="22"/>
          <w:szCs w:val="22"/>
        </w:rPr>
        <w:t>It is the policy of this school to provide e</w:t>
      </w:r>
      <w:r w:rsidR="00D17E9D">
        <w:rPr>
          <w:sz w:val="22"/>
          <w:szCs w:val="22"/>
        </w:rPr>
        <w:t>qual access to age appropriate</w:t>
      </w:r>
      <w:r w:rsidRPr="00E37C4F">
        <w:rPr>
          <w:sz w:val="22"/>
          <w:szCs w:val="22"/>
        </w:rPr>
        <w:t xml:space="preserve"> activities from an early age. </w:t>
      </w:r>
    </w:p>
    <w:p w:rsidR="00477DA1" w:rsidRPr="00E37C4F" w:rsidRDefault="00477DA1" w:rsidP="00ED09A0">
      <w:pPr>
        <w:pStyle w:val="Default"/>
        <w:jc w:val="both"/>
        <w:rPr>
          <w:sz w:val="22"/>
          <w:szCs w:val="22"/>
        </w:rPr>
      </w:pPr>
      <w:r w:rsidRPr="00E37C4F">
        <w:rPr>
          <w:sz w:val="22"/>
          <w:szCs w:val="22"/>
        </w:rPr>
        <w:t xml:space="preserve">We undertake responsibility for making contributions to extended learning opportunities and are aware of the school’s commitment to equality of opportunity (e.g. sports helpers, coach drivers) by providing them with written guidelines drawn from this policy. </w:t>
      </w:r>
    </w:p>
    <w:p w:rsidR="00477DA1" w:rsidRPr="00E37C4F" w:rsidRDefault="00477DA1" w:rsidP="00ED09A0">
      <w:pPr>
        <w:pStyle w:val="Default"/>
        <w:jc w:val="both"/>
        <w:rPr>
          <w:sz w:val="22"/>
          <w:szCs w:val="22"/>
        </w:rPr>
      </w:pPr>
      <w:r w:rsidRPr="00E37C4F">
        <w:rPr>
          <w:sz w:val="22"/>
          <w:szCs w:val="22"/>
        </w:rPr>
        <w:t xml:space="preserve">We try to ensure that all such non staff members who have contact with children adhere to these guidelines. </w:t>
      </w:r>
    </w:p>
    <w:p w:rsidR="005B736B" w:rsidRPr="00D17E9D" w:rsidRDefault="005B736B" w:rsidP="00ED09A0">
      <w:pPr>
        <w:pStyle w:val="Default"/>
        <w:jc w:val="both"/>
        <w:rPr>
          <w:b/>
          <w:bCs/>
          <w:sz w:val="16"/>
          <w:szCs w:val="16"/>
        </w:rPr>
      </w:pPr>
    </w:p>
    <w:p w:rsidR="00477DA1" w:rsidRPr="00E37C4F" w:rsidRDefault="00477DA1" w:rsidP="00ED09A0">
      <w:pPr>
        <w:pStyle w:val="Default"/>
        <w:jc w:val="both"/>
      </w:pPr>
      <w:r w:rsidRPr="00E37C4F">
        <w:rPr>
          <w:b/>
          <w:bCs/>
        </w:rPr>
        <w:t xml:space="preserve">Provision for Bi-lingual Pupils </w:t>
      </w:r>
    </w:p>
    <w:p w:rsidR="00D17E9D" w:rsidRDefault="00477DA1" w:rsidP="00ED09A0">
      <w:pPr>
        <w:pStyle w:val="Default"/>
        <w:jc w:val="both"/>
        <w:rPr>
          <w:sz w:val="22"/>
          <w:szCs w:val="22"/>
        </w:rPr>
      </w:pPr>
      <w:r w:rsidRPr="00E37C4F">
        <w:rPr>
          <w:sz w:val="22"/>
          <w:szCs w:val="22"/>
        </w:rPr>
        <w:t xml:space="preserve">We </w:t>
      </w:r>
      <w:r w:rsidR="00D17E9D">
        <w:rPr>
          <w:sz w:val="22"/>
          <w:szCs w:val="22"/>
        </w:rPr>
        <w:t xml:space="preserve">monitor new intake and arrivals for EAL children and </w:t>
      </w:r>
      <w:r w:rsidRPr="00E37C4F">
        <w:rPr>
          <w:sz w:val="22"/>
          <w:szCs w:val="22"/>
        </w:rPr>
        <w:t xml:space="preserve">undertake at </w:t>
      </w:r>
      <w:r w:rsidR="005B736B" w:rsidRPr="00E37C4F">
        <w:rPr>
          <w:sz w:val="22"/>
          <w:szCs w:val="22"/>
        </w:rPr>
        <w:t xml:space="preserve">Ribchester St. Wilfrid’s C of E Primary School </w:t>
      </w:r>
      <w:r w:rsidRPr="00E37C4F">
        <w:rPr>
          <w:sz w:val="22"/>
          <w:szCs w:val="22"/>
        </w:rPr>
        <w:t xml:space="preserve">to make appropriate provision for all EAL/bi-lingual children/groups to ensure access to the whole curriculum. </w:t>
      </w:r>
    </w:p>
    <w:p w:rsidR="00477DA1" w:rsidRPr="00E37C4F" w:rsidRDefault="00477DA1" w:rsidP="00ED09A0">
      <w:pPr>
        <w:pStyle w:val="Default"/>
        <w:jc w:val="both"/>
        <w:rPr>
          <w:sz w:val="22"/>
          <w:szCs w:val="22"/>
        </w:rPr>
      </w:pPr>
      <w:r w:rsidRPr="00E37C4F">
        <w:rPr>
          <w:sz w:val="22"/>
          <w:szCs w:val="22"/>
        </w:rPr>
        <w:t xml:space="preserve">These groups may include: </w:t>
      </w:r>
    </w:p>
    <w:p w:rsidR="00477DA1" w:rsidRPr="00E37C4F" w:rsidRDefault="00477DA1" w:rsidP="00ED09A0">
      <w:pPr>
        <w:pStyle w:val="Default"/>
        <w:numPr>
          <w:ilvl w:val="0"/>
          <w:numId w:val="11"/>
        </w:numPr>
        <w:jc w:val="both"/>
        <w:rPr>
          <w:sz w:val="22"/>
          <w:szCs w:val="22"/>
        </w:rPr>
      </w:pPr>
      <w:r w:rsidRPr="00E37C4F">
        <w:rPr>
          <w:sz w:val="22"/>
          <w:szCs w:val="22"/>
        </w:rPr>
        <w:t xml:space="preserve">Pupils for whom English is an additional language </w:t>
      </w:r>
    </w:p>
    <w:p w:rsidR="00477DA1" w:rsidRPr="00E37C4F" w:rsidRDefault="00477DA1" w:rsidP="00ED09A0">
      <w:pPr>
        <w:pStyle w:val="Default"/>
        <w:numPr>
          <w:ilvl w:val="0"/>
          <w:numId w:val="11"/>
        </w:numPr>
        <w:jc w:val="both"/>
        <w:rPr>
          <w:sz w:val="22"/>
          <w:szCs w:val="22"/>
        </w:rPr>
      </w:pPr>
      <w:r w:rsidRPr="00E37C4F">
        <w:rPr>
          <w:sz w:val="22"/>
          <w:szCs w:val="22"/>
        </w:rPr>
        <w:t xml:space="preserve">Pupils who are new to the United Kingdom </w:t>
      </w:r>
    </w:p>
    <w:p w:rsidR="00477DA1" w:rsidRPr="00E37C4F" w:rsidRDefault="00477DA1" w:rsidP="00ED09A0">
      <w:pPr>
        <w:pStyle w:val="Default"/>
        <w:numPr>
          <w:ilvl w:val="0"/>
          <w:numId w:val="11"/>
        </w:numPr>
        <w:jc w:val="both"/>
        <w:rPr>
          <w:sz w:val="22"/>
          <w:szCs w:val="22"/>
        </w:rPr>
      </w:pPr>
      <w:r w:rsidRPr="00E37C4F">
        <w:rPr>
          <w:sz w:val="22"/>
          <w:szCs w:val="22"/>
        </w:rPr>
        <w:t xml:space="preserve">Gypsy, Roma and Traveller Children </w:t>
      </w:r>
    </w:p>
    <w:p w:rsidR="00477DA1" w:rsidRPr="00E37C4F" w:rsidRDefault="00477DA1" w:rsidP="00ED09A0">
      <w:pPr>
        <w:pStyle w:val="Default"/>
        <w:numPr>
          <w:ilvl w:val="0"/>
          <w:numId w:val="11"/>
        </w:numPr>
        <w:jc w:val="both"/>
        <w:rPr>
          <w:sz w:val="22"/>
          <w:szCs w:val="22"/>
        </w:rPr>
      </w:pPr>
      <w:r w:rsidRPr="00E37C4F">
        <w:rPr>
          <w:sz w:val="22"/>
          <w:szCs w:val="22"/>
        </w:rPr>
        <w:t xml:space="preserve">Advanced bi-lingual learners </w:t>
      </w:r>
    </w:p>
    <w:p w:rsidR="00477DA1" w:rsidRPr="00E37C4F" w:rsidRDefault="00477DA1" w:rsidP="00ED09A0">
      <w:pPr>
        <w:pStyle w:val="Default"/>
        <w:numPr>
          <w:ilvl w:val="0"/>
          <w:numId w:val="11"/>
        </w:numPr>
        <w:jc w:val="both"/>
        <w:rPr>
          <w:sz w:val="22"/>
          <w:szCs w:val="22"/>
        </w:rPr>
      </w:pPr>
      <w:r w:rsidRPr="00E37C4F">
        <w:rPr>
          <w:sz w:val="22"/>
          <w:szCs w:val="22"/>
        </w:rPr>
        <w:t xml:space="preserve">Use first language effectively for learning </w:t>
      </w:r>
    </w:p>
    <w:p w:rsidR="00477DA1" w:rsidRPr="00D17E9D" w:rsidRDefault="00477DA1" w:rsidP="00ED09A0">
      <w:pPr>
        <w:pStyle w:val="Default"/>
        <w:jc w:val="both"/>
        <w:rPr>
          <w:sz w:val="16"/>
          <w:szCs w:val="16"/>
        </w:rPr>
      </w:pPr>
    </w:p>
    <w:p w:rsidR="00477DA1" w:rsidRPr="00E37C4F" w:rsidRDefault="00477DA1" w:rsidP="00ED09A0">
      <w:pPr>
        <w:pStyle w:val="Default"/>
        <w:jc w:val="both"/>
      </w:pPr>
      <w:r w:rsidRPr="00E37C4F">
        <w:rPr>
          <w:b/>
          <w:bCs/>
        </w:rPr>
        <w:t xml:space="preserve">Personal Development and Pastoral Guidance </w:t>
      </w:r>
    </w:p>
    <w:p w:rsidR="00477DA1" w:rsidRPr="00E37C4F" w:rsidRDefault="00477DA1" w:rsidP="00ED09A0">
      <w:pPr>
        <w:pStyle w:val="Default"/>
        <w:numPr>
          <w:ilvl w:val="0"/>
          <w:numId w:val="12"/>
        </w:numPr>
        <w:jc w:val="both"/>
        <w:rPr>
          <w:sz w:val="22"/>
          <w:szCs w:val="22"/>
        </w:rPr>
      </w:pPr>
      <w:r w:rsidRPr="00E37C4F">
        <w:rPr>
          <w:sz w:val="22"/>
          <w:szCs w:val="22"/>
        </w:rPr>
        <w:t>Staff take account of gender, ethnicity, disability, religion or belief, sexual orientation, age or any other rec</w:t>
      </w:r>
      <w:r w:rsidR="005B736B" w:rsidRPr="00E37C4F">
        <w:rPr>
          <w:sz w:val="22"/>
          <w:szCs w:val="22"/>
        </w:rPr>
        <w:t xml:space="preserve">ognised area of discrimination </w:t>
      </w:r>
      <w:r w:rsidRPr="00E37C4F">
        <w:rPr>
          <w:sz w:val="22"/>
          <w:szCs w:val="22"/>
        </w:rPr>
        <w:t xml:space="preserve">and the experience and needs of particular groups such as Gypsy, Roma and Traveller, refugee and asylum seeker pupils </w:t>
      </w:r>
    </w:p>
    <w:p w:rsidR="00477DA1" w:rsidRPr="00E37C4F" w:rsidRDefault="00477DA1" w:rsidP="00ED09A0">
      <w:pPr>
        <w:pStyle w:val="Default"/>
        <w:numPr>
          <w:ilvl w:val="0"/>
          <w:numId w:val="12"/>
        </w:numPr>
        <w:spacing w:after="22"/>
        <w:jc w:val="both"/>
        <w:rPr>
          <w:sz w:val="22"/>
          <w:szCs w:val="22"/>
        </w:rPr>
      </w:pPr>
      <w:r w:rsidRPr="00E37C4F">
        <w:rPr>
          <w:sz w:val="22"/>
          <w:szCs w:val="22"/>
        </w:rPr>
        <w:t xml:space="preserve">All pupils are encouraged to consider the full range of career opportunities available to them with no discriminatory boundaries placed on them due to their disability, gender, race or sexual orientation (whilst acknowledging that a disability may impose some practical boundaries to some career aspirations) </w:t>
      </w:r>
    </w:p>
    <w:p w:rsidR="00477DA1" w:rsidRPr="00E37C4F" w:rsidRDefault="00477DA1" w:rsidP="00ED09A0">
      <w:pPr>
        <w:pStyle w:val="Default"/>
        <w:numPr>
          <w:ilvl w:val="0"/>
          <w:numId w:val="12"/>
        </w:numPr>
        <w:spacing w:after="22"/>
        <w:jc w:val="both"/>
        <w:rPr>
          <w:sz w:val="22"/>
          <w:szCs w:val="22"/>
        </w:rPr>
      </w:pPr>
      <w:r w:rsidRPr="00E37C4F">
        <w:rPr>
          <w:sz w:val="22"/>
          <w:szCs w:val="22"/>
        </w:rPr>
        <w:t xml:space="preserve">All pupils/staff/parents/carers are given support, as appropriate, when they experience discrimination </w:t>
      </w:r>
    </w:p>
    <w:p w:rsidR="00477DA1" w:rsidRPr="00E37C4F" w:rsidRDefault="00477DA1" w:rsidP="00ED09A0">
      <w:pPr>
        <w:pStyle w:val="Default"/>
        <w:numPr>
          <w:ilvl w:val="0"/>
          <w:numId w:val="12"/>
        </w:numPr>
        <w:spacing w:after="22"/>
        <w:jc w:val="both"/>
        <w:rPr>
          <w:sz w:val="22"/>
          <w:szCs w:val="22"/>
        </w:rPr>
      </w:pPr>
      <w:r w:rsidRPr="00E37C4F">
        <w:rPr>
          <w:sz w:val="22"/>
          <w:szCs w:val="22"/>
        </w:rPr>
        <w:t xml:space="preserve">We recognise that perpetrators may also be victims and require support. </w:t>
      </w:r>
    </w:p>
    <w:p w:rsidR="00477DA1" w:rsidRPr="00E37C4F" w:rsidRDefault="00477DA1" w:rsidP="00ED09A0">
      <w:pPr>
        <w:pStyle w:val="Default"/>
        <w:numPr>
          <w:ilvl w:val="0"/>
          <w:numId w:val="12"/>
        </w:numPr>
        <w:spacing w:after="22"/>
        <w:jc w:val="both"/>
        <w:rPr>
          <w:sz w:val="22"/>
          <w:szCs w:val="22"/>
        </w:rPr>
      </w:pPr>
      <w:r w:rsidRPr="00E37C4F">
        <w:rPr>
          <w:sz w:val="22"/>
          <w:szCs w:val="22"/>
        </w:rPr>
        <w:t xml:space="preserve">Positive role models are used throughout the school to ensure that different groups of pupils can see themselves reflected in the school community </w:t>
      </w:r>
    </w:p>
    <w:p w:rsidR="00477DA1" w:rsidRPr="00E37C4F" w:rsidRDefault="00477DA1" w:rsidP="00ED09A0">
      <w:pPr>
        <w:pStyle w:val="Default"/>
        <w:numPr>
          <w:ilvl w:val="0"/>
          <w:numId w:val="12"/>
        </w:numPr>
        <w:jc w:val="both"/>
        <w:rPr>
          <w:sz w:val="22"/>
          <w:szCs w:val="22"/>
        </w:rPr>
      </w:pPr>
      <w:r w:rsidRPr="00E37C4F">
        <w:rPr>
          <w:sz w:val="22"/>
          <w:szCs w:val="22"/>
        </w:rPr>
        <w:t xml:space="preserve">Emphasis is placed on the value that diversity brings to the school community rather than the challenges. </w:t>
      </w:r>
    </w:p>
    <w:p w:rsidR="005B736B" w:rsidRPr="00D17E9D" w:rsidRDefault="005B736B" w:rsidP="00ED09A0">
      <w:pPr>
        <w:pStyle w:val="Default"/>
        <w:jc w:val="both"/>
        <w:rPr>
          <w:sz w:val="16"/>
          <w:szCs w:val="16"/>
        </w:rPr>
      </w:pPr>
    </w:p>
    <w:p w:rsidR="00477DA1" w:rsidRPr="00E37C4F" w:rsidRDefault="00477DA1" w:rsidP="00ED09A0">
      <w:pPr>
        <w:pStyle w:val="Default"/>
        <w:jc w:val="both"/>
      </w:pPr>
      <w:r w:rsidRPr="00D17E9D">
        <w:rPr>
          <w:b/>
          <w:bCs/>
        </w:rPr>
        <w:t>Sta</w:t>
      </w:r>
      <w:r w:rsidRPr="00E37C4F">
        <w:rPr>
          <w:b/>
          <w:bCs/>
        </w:rPr>
        <w:t xml:space="preserve">ffing and Staff Development </w:t>
      </w:r>
    </w:p>
    <w:p w:rsidR="00477DA1" w:rsidRPr="00E37C4F" w:rsidRDefault="00477DA1" w:rsidP="00ED09A0">
      <w:pPr>
        <w:pStyle w:val="Default"/>
        <w:jc w:val="both"/>
        <w:rPr>
          <w:sz w:val="22"/>
          <w:szCs w:val="22"/>
        </w:rPr>
      </w:pPr>
      <w:r w:rsidRPr="00E37C4F">
        <w:rPr>
          <w:sz w:val="22"/>
          <w:szCs w:val="22"/>
        </w:rPr>
        <w:t xml:space="preserve">We recognise the need for positive role models and distribution of responsibility among staff. </w:t>
      </w:r>
    </w:p>
    <w:p w:rsidR="00477DA1" w:rsidRPr="00E37C4F" w:rsidRDefault="00477DA1" w:rsidP="00ED09A0">
      <w:pPr>
        <w:pStyle w:val="Default"/>
        <w:numPr>
          <w:ilvl w:val="0"/>
          <w:numId w:val="13"/>
        </w:numPr>
        <w:spacing w:after="22"/>
        <w:jc w:val="both"/>
        <w:rPr>
          <w:sz w:val="22"/>
          <w:szCs w:val="22"/>
        </w:rPr>
      </w:pPr>
      <w:r w:rsidRPr="00E37C4F">
        <w:rPr>
          <w:sz w:val="22"/>
          <w:szCs w:val="22"/>
        </w:rPr>
        <w:t xml:space="preserve">This must include pupils' access to a balance of male and female staff at all key stages where possible </w:t>
      </w:r>
    </w:p>
    <w:p w:rsidR="00477DA1" w:rsidRPr="00E37C4F" w:rsidRDefault="00477DA1" w:rsidP="00ED09A0">
      <w:pPr>
        <w:pStyle w:val="Default"/>
        <w:numPr>
          <w:ilvl w:val="0"/>
          <w:numId w:val="13"/>
        </w:numPr>
        <w:spacing w:after="22"/>
        <w:jc w:val="both"/>
        <w:rPr>
          <w:sz w:val="22"/>
          <w:szCs w:val="22"/>
        </w:rPr>
      </w:pPr>
      <w:r w:rsidRPr="00E37C4F">
        <w:rPr>
          <w:sz w:val="22"/>
          <w:szCs w:val="22"/>
        </w:rPr>
        <w:t xml:space="preserve">We encourage the career development and aspirations of all school staff </w:t>
      </w:r>
    </w:p>
    <w:p w:rsidR="00477DA1" w:rsidRPr="00E37C4F" w:rsidRDefault="00477DA1" w:rsidP="00ED09A0">
      <w:pPr>
        <w:pStyle w:val="Default"/>
        <w:numPr>
          <w:ilvl w:val="0"/>
          <w:numId w:val="13"/>
        </w:numPr>
        <w:spacing w:after="22"/>
        <w:jc w:val="both"/>
        <w:rPr>
          <w:sz w:val="22"/>
          <w:szCs w:val="22"/>
        </w:rPr>
      </w:pPr>
      <w:r w:rsidRPr="00E37C4F">
        <w:rPr>
          <w:sz w:val="22"/>
          <w:szCs w:val="22"/>
        </w:rPr>
        <w:t xml:space="preserve">It is our policy to provide staff with training and development, which will increase awareness of the needs of different groups of pupils </w:t>
      </w:r>
    </w:p>
    <w:p w:rsidR="00477DA1" w:rsidRPr="00D17E9D" w:rsidRDefault="00477DA1" w:rsidP="00ED09A0">
      <w:pPr>
        <w:pStyle w:val="Default"/>
        <w:numPr>
          <w:ilvl w:val="0"/>
          <w:numId w:val="13"/>
        </w:numPr>
        <w:jc w:val="both"/>
        <w:rPr>
          <w:sz w:val="22"/>
          <w:szCs w:val="22"/>
        </w:rPr>
      </w:pPr>
      <w:r w:rsidRPr="00E37C4F">
        <w:rPr>
          <w:sz w:val="22"/>
          <w:szCs w:val="22"/>
        </w:rPr>
        <w:t xml:space="preserve">Access to opportunities for professional development is monitored on equality grounds </w:t>
      </w:r>
    </w:p>
    <w:p w:rsidR="00477DA1" w:rsidRPr="00E37C4F" w:rsidRDefault="00477DA1" w:rsidP="00ED09A0">
      <w:pPr>
        <w:pStyle w:val="Default"/>
        <w:jc w:val="both"/>
      </w:pPr>
      <w:r w:rsidRPr="00E37C4F">
        <w:rPr>
          <w:b/>
          <w:bCs/>
        </w:rPr>
        <w:t xml:space="preserve">Staff Recruitment </w:t>
      </w:r>
    </w:p>
    <w:p w:rsidR="00477DA1" w:rsidRDefault="00477DA1" w:rsidP="00ED09A0">
      <w:pPr>
        <w:pStyle w:val="Default"/>
        <w:numPr>
          <w:ilvl w:val="0"/>
          <w:numId w:val="14"/>
        </w:numPr>
        <w:spacing w:after="25"/>
        <w:jc w:val="both"/>
        <w:rPr>
          <w:sz w:val="22"/>
          <w:szCs w:val="22"/>
        </w:rPr>
      </w:pPr>
      <w:r w:rsidRPr="00E37C4F">
        <w:rPr>
          <w:sz w:val="22"/>
          <w:szCs w:val="22"/>
        </w:rPr>
        <w:t xml:space="preserve">All those involved in recruitment and selection are trained and aware of what they should do to avoid discrimination and ensure equality good practice through the recruitment and selection process </w:t>
      </w:r>
    </w:p>
    <w:p w:rsidR="00ED09A0" w:rsidRPr="00ED09A0" w:rsidRDefault="00ED09A0" w:rsidP="00ED09A0">
      <w:pPr>
        <w:pStyle w:val="ListParagraph"/>
        <w:autoSpaceDE w:val="0"/>
        <w:autoSpaceDN w:val="0"/>
        <w:adjustRightInd w:val="0"/>
        <w:spacing w:after="0" w:line="240" w:lineRule="auto"/>
        <w:jc w:val="both"/>
        <w:rPr>
          <w:rFonts w:ascii="Arial" w:hAnsi="Arial" w:cs="Arial"/>
          <w:sz w:val="10"/>
          <w:szCs w:val="10"/>
        </w:rPr>
      </w:pPr>
    </w:p>
    <w:p w:rsidR="00ED09A0" w:rsidRPr="00ED09A0" w:rsidRDefault="00ED09A0" w:rsidP="00ED09A0">
      <w:pPr>
        <w:pStyle w:val="ListParagraph"/>
        <w:autoSpaceDE w:val="0"/>
        <w:autoSpaceDN w:val="0"/>
        <w:adjustRightInd w:val="0"/>
        <w:spacing w:after="0" w:line="240" w:lineRule="auto"/>
        <w:jc w:val="both"/>
        <w:rPr>
          <w:rFonts w:cs="Arial"/>
        </w:rPr>
      </w:pPr>
      <w:r w:rsidRPr="00ED09A0">
        <w:rPr>
          <w:rFonts w:cs="Arial"/>
        </w:rPr>
        <w:t>Note is taken that under the Equality Act 2010 an employer can claim that a certain</w:t>
      </w:r>
      <w:r w:rsidRPr="00ED09A0">
        <w:rPr>
          <w:rFonts w:cs="Arial"/>
        </w:rPr>
        <w:t xml:space="preserve"> </w:t>
      </w:r>
      <w:r w:rsidRPr="00ED09A0">
        <w:rPr>
          <w:rFonts w:cs="Arial"/>
        </w:rPr>
        <w:t>religious denomination or belief is considered to be a genuine occupational requirement of</w:t>
      </w:r>
      <w:r w:rsidRPr="00ED09A0">
        <w:rPr>
          <w:rFonts w:cs="Arial"/>
        </w:rPr>
        <w:t xml:space="preserve"> </w:t>
      </w:r>
      <w:r w:rsidRPr="00ED09A0">
        <w:rPr>
          <w:rFonts w:cs="Arial"/>
        </w:rPr>
        <w:t>that role. As an aided school this relates to those roles that provide spiritual leadership.</w:t>
      </w:r>
      <w:r w:rsidRPr="00ED09A0">
        <w:rPr>
          <w:rFonts w:cs="Arial"/>
        </w:rPr>
        <w:t xml:space="preserve"> </w:t>
      </w:r>
      <w:r w:rsidRPr="00ED09A0">
        <w:rPr>
          <w:rFonts w:cs="Arial"/>
        </w:rPr>
        <w:t>However this would not apply for all staff in School. There are instances in which a job will</w:t>
      </w:r>
      <w:r w:rsidRPr="00ED09A0">
        <w:rPr>
          <w:rFonts w:cs="Arial"/>
        </w:rPr>
        <w:t xml:space="preserve"> </w:t>
      </w:r>
      <w:r w:rsidRPr="00ED09A0">
        <w:rPr>
          <w:rFonts w:cs="Arial"/>
        </w:rPr>
        <w:t>qualify for a genuine occupational qualification on the grounds of gender, for example,</w:t>
      </w:r>
      <w:r w:rsidRPr="00ED09A0">
        <w:rPr>
          <w:rFonts w:cs="Arial"/>
        </w:rPr>
        <w:t xml:space="preserve"> </w:t>
      </w:r>
      <w:r w:rsidRPr="00ED09A0">
        <w:rPr>
          <w:rFonts w:cs="Arial"/>
        </w:rPr>
        <w:t>where the job is likely to involve physical contact with members of the opposite sex, where</w:t>
      </w:r>
      <w:r w:rsidRPr="00ED09A0">
        <w:rPr>
          <w:rFonts w:cs="Arial"/>
        </w:rPr>
        <w:t xml:space="preserve"> </w:t>
      </w:r>
      <w:r w:rsidRPr="00ED09A0">
        <w:rPr>
          <w:rFonts w:cs="Arial"/>
        </w:rPr>
        <w:t>matters of decency or privacy are involved.</w:t>
      </w:r>
    </w:p>
    <w:p w:rsidR="00ED09A0" w:rsidRPr="00ED09A0" w:rsidRDefault="00ED09A0" w:rsidP="00ED09A0">
      <w:pPr>
        <w:pStyle w:val="Default"/>
        <w:spacing w:after="25"/>
        <w:jc w:val="both"/>
        <w:rPr>
          <w:sz w:val="10"/>
          <w:szCs w:val="10"/>
        </w:rPr>
      </w:pPr>
    </w:p>
    <w:p w:rsidR="00477DA1" w:rsidRPr="00E37C4F" w:rsidRDefault="00477DA1" w:rsidP="00ED09A0">
      <w:pPr>
        <w:pStyle w:val="Default"/>
        <w:numPr>
          <w:ilvl w:val="0"/>
          <w:numId w:val="14"/>
        </w:numPr>
        <w:spacing w:after="25"/>
        <w:jc w:val="both"/>
        <w:rPr>
          <w:sz w:val="22"/>
          <w:szCs w:val="22"/>
        </w:rPr>
      </w:pPr>
      <w:r w:rsidRPr="00E37C4F">
        <w:rPr>
          <w:sz w:val="22"/>
          <w:szCs w:val="22"/>
        </w:rPr>
        <w:lastRenderedPageBreak/>
        <w:t xml:space="preserve">Equalities policies and practices are covered in all staff inductions </w:t>
      </w:r>
    </w:p>
    <w:p w:rsidR="00477DA1" w:rsidRPr="00E37C4F" w:rsidRDefault="00477DA1" w:rsidP="00ED09A0">
      <w:pPr>
        <w:pStyle w:val="Default"/>
        <w:numPr>
          <w:ilvl w:val="0"/>
          <w:numId w:val="14"/>
        </w:numPr>
        <w:spacing w:after="25"/>
        <w:jc w:val="both"/>
        <w:rPr>
          <w:sz w:val="22"/>
          <w:szCs w:val="22"/>
        </w:rPr>
      </w:pPr>
      <w:r w:rsidRPr="00E37C4F">
        <w:rPr>
          <w:sz w:val="22"/>
          <w:szCs w:val="22"/>
        </w:rPr>
        <w:t xml:space="preserve">All temporary staff are made aware of policies and practices </w:t>
      </w:r>
    </w:p>
    <w:p w:rsidR="00477DA1" w:rsidRPr="00E37C4F" w:rsidRDefault="00477DA1" w:rsidP="00ED09A0">
      <w:pPr>
        <w:pStyle w:val="Default"/>
        <w:numPr>
          <w:ilvl w:val="0"/>
          <w:numId w:val="14"/>
        </w:numPr>
        <w:jc w:val="both"/>
        <w:rPr>
          <w:sz w:val="22"/>
          <w:szCs w:val="22"/>
        </w:rPr>
      </w:pPr>
      <w:r w:rsidRPr="00E37C4F">
        <w:rPr>
          <w:sz w:val="22"/>
          <w:szCs w:val="22"/>
        </w:rPr>
        <w:t xml:space="preserve">Employment policy and procedures are reviewed regularly to check conformity with legislation and impact </w:t>
      </w:r>
    </w:p>
    <w:p w:rsidR="00E37C4F" w:rsidRPr="007819D5" w:rsidRDefault="00E37C4F" w:rsidP="00ED09A0">
      <w:pPr>
        <w:pStyle w:val="Default"/>
        <w:jc w:val="both"/>
        <w:rPr>
          <w:rFonts w:asciiTheme="minorHAnsi" w:hAnsiTheme="minorHAnsi" w:cstheme="minorBidi"/>
          <w:color w:val="auto"/>
          <w:sz w:val="16"/>
          <w:szCs w:val="16"/>
        </w:rPr>
      </w:pPr>
    </w:p>
    <w:p w:rsidR="00477DA1" w:rsidRPr="00E37C4F" w:rsidRDefault="00477DA1" w:rsidP="00ED09A0">
      <w:pPr>
        <w:pStyle w:val="Default"/>
        <w:jc w:val="both"/>
      </w:pPr>
      <w:r w:rsidRPr="00E37C4F">
        <w:rPr>
          <w:b/>
          <w:bCs/>
        </w:rPr>
        <w:t xml:space="preserve">Partnerships with Parents/Carers/Families and the Wider Community </w:t>
      </w:r>
    </w:p>
    <w:p w:rsidR="00477DA1" w:rsidRPr="00E37C4F" w:rsidRDefault="00477DA1" w:rsidP="00ED09A0">
      <w:pPr>
        <w:spacing w:after="0"/>
        <w:jc w:val="both"/>
      </w:pPr>
      <w:r w:rsidRPr="00E37C4F">
        <w:t xml:space="preserve">We will work with parents/carers to help all pupils to achieve their potential. </w:t>
      </w:r>
    </w:p>
    <w:p w:rsidR="00477DA1" w:rsidRPr="00E37C4F" w:rsidRDefault="00477DA1" w:rsidP="00ED09A0">
      <w:pPr>
        <w:pStyle w:val="ListParagraph"/>
        <w:numPr>
          <w:ilvl w:val="0"/>
          <w:numId w:val="17"/>
        </w:numPr>
        <w:spacing w:after="0"/>
        <w:jc w:val="both"/>
      </w:pPr>
      <w:r w:rsidRPr="00E37C4F">
        <w:t xml:space="preserve">All parents/carers are encouraged to participate in the full life of the school. </w:t>
      </w:r>
    </w:p>
    <w:p w:rsidR="00477DA1" w:rsidRPr="00E37C4F" w:rsidRDefault="00477DA1" w:rsidP="00ED09A0">
      <w:pPr>
        <w:pStyle w:val="ListParagraph"/>
        <w:numPr>
          <w:ilvl w:val="0"/>
          <w:numId w:val="17"/>
        </w:numPr>
        <w:spacing w:after="0"/>
        <w:jc w:val="both"/>
      </w:pPr>
      <w:r w:rsidRPr="00E37C4F">
        <w:t xml:space="preserve">Members of the local community are encouraged to join in school activities </w:t>
      </w:r>
    </w:p>
    <w:p w:rsidR="00E37C4F" w:rsidRDefault="00ED09A0" w:rsidP="00ED09A0">
      <w:pPr>
        <w:pStyle w:val="ListParagraph"/>
        <w:numPr>
          <w:ilvl w:val="0"/>
          <w:numId w:val="17"/>
        </w:numPr>
        <w:autoSpaceDE w:val="0"/>
        <w:autoSpaceDN w:val="0"/>
        <w:adjustRightInd w:val="0"/>
        <w:spacing w:after="0" w:line="240" w:lineRule="auto"/>
        <w:rPr>
          <w:rFonts w:cs="Arial"/>
        </w:rPr>
      </w:pPr>
      <w:r w:rsidRPr="00ED09A0">
        <w:rPr>
          <w:rFonts w:cs="Arial"/>
        </w:rPr>
        <w:t>Whenever possible the school plays a role in supporting the wider community, both local</w:t>
      </w:r>
      <w:r>
        <w:rPr>
          <w:rFonts w:cs="Arial"/>
        </w:rPr>
        <w:t xml:space="preserve"> </w:t>
      </w:r>
      <w:r w:rsidRPr="00ED09A0">
        <w:rPr>
          <w:rFonts w:cs="Arial"/>
        </w:rPr>
        <w:t>and beyond.</w:t>
      </w:r>
    </w:p>
    <w:p w:rsidR="00ED09A0" w:rsidRPr="00ED09A0" w:rsidRDefault="00ED09A0" w:rsidP="00ED09A0">
      <w:pPr>
        <w:autoSpaceDE w:val="0"/>
        <w:autoSpaceDN w:val="0"/>
        <w:adjustRightInd w:val="0"/>
        <w:spacing w:after="0" w:line="240" w:lineRule="auto"/>
        <w:rPr>
          <w:rFonts w:cs="Arial"/>
          <w:sz w:val="16"/>
          <w:szCs w:val="16"/>
        </w:rPr>
      </w:pPr>
    </w:p>
    <w:p w:rsidR="00477DA1" w:rsidRDefault="00477DA1" w:rsidP="00ED09A0">
      <w:pPr>
        <w:pStyle w:val="Default"/>
        <w:jc w:val="both"/>
        <w:rPr>
          <w:sz w:val="28"/>
          <w:szCs w:val="28"/>
        </w:rPr>
      </w:pPr>
      <w:r>
        <w:rPr>
          <w:b/>
          <w:bCs/>
          <w:sz w:val="28"/>
          <w:szCs w:val="28"/>
        </w:rPr>
        <w:t>7</w:t>
      </w:r>
      <w:r w:rsidR="005B6653">
        <w:rPr>
          <w:b/>
          <w:bCs/>
          <w:sz w:val="28"/>
          <w:szCs w:val="28"/>
        </w:rPr>
        <w:t>.</w:t>
      </w:r>
      <w:r>
        <w:rPr>
          <w:b/>
          <w:bCs/>
          <w:sz w:val="28"/>
          <w:szCs w:val="28"/>
        </w:rPr>
        <w:t xml:space="preserve"> Roles and Responsibilities </w:t>
      </w:r>
    </w:p>
    <w:p w:rsidR="00477DA1" w:rsidRPr="00E37C4F" w:rsidRDefault="00477DA1" w:rsidP="00ED09A0">
      <w:pPr>
        <w:pStyle w:val="Default"/>
        <w:numPr>
          <w:ilvl w:val="0"/>
          <w:numId w:val="18"/>
        </w:numPr>
        <w:spacing w:after="22"/>
        <w:jc w:val="both"/>
        <w:rPr>
          <w:sz w:val="22"/>
          <w:szCs w:val="22"/>
        </w:rPr>
      </w:pPr>
      <w:r w:rsidRPr="00E37C4F">
        <w:rPr>
          <w:sz w:val="22"/>
          <w:szCs w:val="22"/>
        </w:rPr>
        <w:t xml:space="preserve">Our governing body will ensure that the school complies with statutory requirements in respect of this policy and action plan </w:t>
      </w:r>
    </w:p>
    <w:p w:rsidR="00477DA1" w:rsidRPr="00E37C4F" w:rsidRDefault="00477DA1" w:rsidP="00ED09A0">
      <w:pPr>
        <w:pStyle w:val="Default"/>
        <w:numPr>
          <w:ilvl w:val="0"/>
          <w:numId w:val="18"/>
        </w:numPr>
        <w:spacing w:after="22"/>
        <w:jc w:val="both"/>
        <w:rPr>
          <w:sz w:val="22"/>
          <w:szCs w:val="22"/>
        </w:rPr>
      </w:pPr>
      <w:r w:rsidRPr="00E37C4F">
        <w:rPr>
          <w:sz w:val="22"/>
          <w:szCs w:val="22"/>
        </w:rPr>
        <w:t xml:space="preserve">The </w:t>
      </w:r>
      <w:proofErr w:type="spellStart"/>
      <w:r w:rsidRPr="00E37C4F">
        <w:rPr>
          <w:sz w:val="22"/>
          <w:szCs w:val="22"/>
        </w:rPr>
        <w:t>headteacher</w:t>
      </w:r>
      <w:proofErr w:type="spellEnd"/>
      <w:r w:rsidRPr="00E37C4F">
        <w:rPr>
          <w:sz w:val="22"/>
          <w:szCs w:val="22"/>
        </w:rPr>
        <w:t xml:space="preserve"> is responsible for the implementation of this policy, and will ensure that staff are aware of their responsibilities, that they are given necessary training and support and report progress to the governing body </w:t>
      </w:r>
    </w:p>
    <w:p w:rsidR="00477DA1" w:rsidRPr="00E37C4F" w:rsidRDefault="00477DA1" w:rsidP="00ED09A0">
      <w:pPr>
        <w:pStyle w:val="Default"/>
        <w:numPr>
          <w:ilvl w:val="0"/>
          <w:numId w:val="18"/>
        </w:numPr>
        <w:spacing w:after="22"/>
        <w:jc w:val="both"/>
        <w:rPr>
          <w:sz w:val="22"/>
          <w:szCs w:val="22"/>
        </w:rPr>
      </w:pPr>
      <w:r w:rsidRPr="00E37C4F">
        <w:rPr>
          <w:sz w:val="22"/>
          <w:szCs w:val="22"/>
        </w:rPr>
        <w:t xml:space="preserve">The </w:t>
      </w:r>
      <w:proofErr w:type="spellStart"/>
      <w:r w:rsidRPr="00E37C4F">
        <w:rPr>
          <w:sz w:val="22"/>
          <w:szCs w:val="22"/>
        </w:rPr>
        <w:t>headteacher</w:t>
      </w:r>
      <w:proofErr w:type="spellEnd"/>
      <w:r w:rsidRPr="00E37C4F">
        <w:rPr>
          <w:sz w:val="22"/>
          <w:szCs w:val="22"/>
        </w:rPr>
        <w:t xml:space="preserve"> has day-to-day responsibility for co-ordinating the implementation of this policy </w:t>
      </w:r>
    </w:p>
    <w:p w:rsidR="00477DA1" w:rsidRPr="00E37C4F" w:rsidRDefault="00477DA1" w:rsidP="00ED09A0">
      <w:pPr>
        <w:pStyle w:val="Default"/>
        <w:numPr>
          <w:ilvl w:val="0"/>
          <w:numId w:val="18"/>
        </w:numPr>
        <w:spacing w:after="22"/>
        <w:jc w:val="both"/>
        <w:rPr>
          <w:sz w:val="22"/>
          <w:szCs w:val="22"/>
        </w:rPr>
      </w:pPr>
      <w:r w:rsidRPr="00E37C4F">
        <w:rPr>
          <w:sz w:val="22"/>
          <w:szCs w:val="22"/>
        </w:rPr>
        <w:t>Our staff will promote an inclusive and collaborative</w:t>
      </w:r>
      <w:r w:rsidR="005B6653" w:rsidRPr="00E37C4F">
        <w:rPr>
          <w:sz w:val="22"/>
          <w:szCs w:val="22"/>
        </w:rPr>
        <w:t xml:space="preserve"> ethos in the school, challenge </w:t>
      </w:r>
      <w:r w:rsidRPr="00E37C4F">
        <w:rPr>
          <w:sz w:val="22"/>
          <w:szCs w:val="22"/>
        </w:rPr>
        <w:t xml:space="preserve">inappropriate language and behaviour, respond appropriately to incidents of discrimination and harassment, ensure appropriate support for children with additional needs and maintain a good level of awareness of equalities issues </w:t>
      </w:r>
    </w:p>
    <w:p w:rsidR="005B6653" w:rsidRPr="00E37C4F" w:rsidRDefault="00477DA1" w:rsidP="00ED09A0">
      <w:pPr>
        <w:pStyle w:val="Default"/>
        <w:numPr>
          <w:ilvl w:val="0"/>
          <w:numId w:val="18"/>
        </w:numPr>
        <w:jc w:val="both"/>
        <w:rPr>
          <w:sz w:val="22"/>
          <w:szCs w:val="22"/>
        </w:rPr>
      </w:pPr>
      <w:r w:rsidRPr="00E37C4F">
        <w:rPr>
          <w:sz w:val="22"/>
          <w:szCs w:val="22"/>
        </w:rPr>
        <w:t xml:space="preserve">All members of the school community have a responsibility to treat each other and staff with respect, to feel valued, and to speak out if they witness or are subject to any inappropriate language or behaviour </w:t>
      </w:r>
    </w:p>
    <w:p w:rsidR="00477DA1" w:rsidRPr="00E37C4F" w:rsidRDefault="00477DA1" w:rsidP="00ED09A0">
      <w:pPr>
        <w:pStyle w:val="Default"/>
        <w:numPr>
          <w:ilvl w:val="0"/>
          <w:numId w:val="18"/>
        </w:numPr>
        <w:jc w:val="both"/>
        <w:rPr>
          <w:sz w:val="22"/>
          <w:szCs w:val="22"/>
        </w:rPr>
      </w:pPr>
      <w:r w:rsidRPr="00E37C4F">
        <w:rPr>
          <w:sz w:val="22"/>
          <w:szCs w:val="22"/>
        </w:rPr>
        <w:t xml:space="preserve">We will take steps to ensure all visitors to the school adhere to our commitment to equality </w:t>
      </w:r>
    </w:p>
    <w:p w:rsidR="00E37C4F" w:rsidRPr="00ED09A0" w:rsidRDefault="00E37C4F" w:rsidP="00ED09A0">
      <w:pPr>
        <w:pStyle w:val="Default"/>
        <w:jc w:val="both"/>
        <w:rPr>
          <w:sz w:val="16"/>
          <w:szCs w:val="16"/>
        </w:rPr>
      </w:pPr>
    </w:p>
    <w:p w:rsidR="00477DA1" w:rsidRDefault="00477DA1" w:rsidP="00ED09A0">
      <w:pPr>
        <w:pStyle w:val="Default"/>
        <w:jc w:val="both"/>
        <w:rPr>
          <w:sz w:val="28"/>
          <w:szCs w:val="28"/>
        </w:rPr>
      </w:pPr>
      <w:r>
        <w:rPr>
          <w:b/>
          <w:bCs/>
          <w:sz w:val="28"/>
          <w:szCs w:val="28"/>
        </w:rPr>
        <w:t>8</w:t>
      </w:r>
      <w:r w:rsidR="005B6653">
        <w:rPr>
          <w:b/>
          <w:bCs/>
          <w:sz w:val="28"/>
          <w:szCs w:val="28"/>
        </w:rPr>
        <w:t xml:space="preserve">. </w:t>
      </w:r>
      <w:r>
        <w:rPr>
          <w:b/>
          <w:bCs/>
          <w:sz w:val="28"/>
          <w:szCs w:val="28"/>
        </w:rPr>
        <w:t xml:space="preserve">Commissioning and Procurement </w:t>
      </w:r>
    </w:p>
    <w:p w:rsidR="00477DA1" w:rsidRPr="00E37C4F" w:rsidRDefault="005B6653" w:rsidP="00ED09A0">
      <w:pPr>
        <w:pStyle w:val="Default"/>
        <w:jc w:val="both"/>
        <w:rPr>
          <w:sz w:val="22"/>
          <w:szCs w:val="22"/>
        </w:rPr>
      </w:pPr>
      <w:r w:rsidRPr="00E37C4F">
        <w:rPr>
          <w:sz w:val="22"/>
          <w:szCs w:val="22"/>
        </w:rPr>
        <w:t xml:space="preserve">Ribchester St. Wilfrid’s C of E Primary School </w:t>
      </w:r>
      <w:r w:rsidR="00477DA1" w:rsidRPr="00E37C4F">
        <w:rPr>
          <w:sz w:val="22"/>
          <w:szCs w:val="22"/>
        </w:rPr>
        <w:t>will ensure that we buy services from organisations that comply with equality legislation</w:t>
      </w:r>
      <w:r w:rsidR="00ED09A0">
        <w:rPr>
          <w:sz w:val="22"/>
          <w:szCs w:val="22"/>
        </w:rPr>
        <w:t xml:space="preserve"> when this information is available</w:t>
      </w:r>
      <w:r w:rsidR="00477DA1" w:rsidRPr="00E37C4F">
        <w:rPr>
          <w:sz w:val="22"/>
          <w:szCs w:val="22"/>
        </w:rPr>
        <w:t xml:space="preserve">. </w:t>
      </w:r>
    </w:p>
    <w:p w:rsidR="001E2DCA" w:rsidRPr="001E2DCA" w:rsidRDefault="001E2DCA" w:rsidP="00ED09A0">
      <w:pPr>
        <w:pStyle w:val="Default"/>
        <w:jc w:val="both"/>
        <w:rPr>
          <w:b/>
          <w:bCs/>
          <w:sz w:val="22"/>
          <w:szCs w:val="22"/>
        </w:rPr>
      </w:pPr>
    </w:p>
    <w:p w:rsidR="00477DA1" w:rsidRDefault="00477DA1" w:rsidP="00ED09A0">
      <w:pPr>
        <w:pStyle w:val="Default"/>
        <w:jc w:val="both"/>
        <w:rPr>
          <w:sz w:val="28"/>
          <w:szCs w:val="28"/>
        </w:rPr>
      </w:pPr>
      <w:r>
        <w:rPr>
          <w:b/>
          <w:bCs/>
          <w:sz w:val="28"/>
          <w:szCs w:val="28"/>
        </w:rPr>
        <w:t>9</w:t>
      </w:r>
      <w:r w:rsidR="005B6653">
        <w:rPr>
          <w:b/>
          <w:bCs/>
          <w:sz w:val="28"/>
          <w:szCs w:val="28"/>
        </w:rPr>
        <w:t xml:space="preserve">. </w:t>
      </w:r>
      <w:r>
        <w:rPr>
          <w:b/>
          <w:bCs/>
          <w:sz w:val="28"/>
          <w:szCs w:val="28"/>
        </w:rPr>
        <w:t xml:space="preserve"> The Measurement of Impact of the Policy </w:t>
      </w:r>
    </w:p>
    <w:p w:rsidR="00477DA1" w:rsidRPr="00E37C4F" w:rsidRDefault="00477DA1" w:rsidP="00ED09A0">
      <w:pPr>
        <w:pStyle w:val="Default"/>
        <w:jc w:val="both"/>
        <w:rPr>
          <w:sz w:val="22"/>
          <w:szCs w:val="22"/>
        </w:rPr>
      </w:pPr>
      <w:r w:rsidRPr="00E37C4F">
        <w:rPr>
          <w:sz w:val="22"/>
          <w:szCs w:val="22"/>
        </w:rPr>
        <w:t xml:space="preserve">This policy will be evaluated and monitored for its impact on pupils, staff, parents and carers from the different groups that make up our school. An action plan will be published to enable an impact assessment to be undertaken at the appropriate time within a given timescale. </w:t>
      </w:r>
    </w:p>
    <w:p w:rsidR="005B6653" w:rsidRPr="00ED09A0" w:rsidRDefault="005B6653" w:rsidP="00ED09A0">
      <w:pPr>
        <w:pStyle w:val="Default"/>
        <w:jc w:val="both"/>
        <w:rPr>
          <w:b/>
          <w:bCs/>
          <w:sz w:val="16"/>
          <w:szCs w:val="16"/>
        </w:rPr>
      </w:pPr>
    </w:p>
    <w:p w:rsidR="00477DA1" w:rsidRDefault="00477DA1" w:rsidP="00ED09A0">
      <w:pPr>
        <w:pStyle w:val="Default"/>
        <w:jc w:val="both"/>
        <w:rPr>
          <w:sz w:val="28"/>
          <w:szCs w:val="28"/>
        </w:rPr>
      </w:pPr>
      <w:r>
        <w:rPr>
          <w:b/>
          <w:bCs/>
          <w:sz w:val="28"/>
          <w:szCs w:val="28"/>
        </w:rPr>
        <w:t>10</w:t>
      </w:r>
      <w:r w:rsidR="005B6653">
        <w:rPr>
          <w:b/>
          <w:bCs/>
          <w:sz w:val="28"/>
          <w:szCs w:val="28"/>
        </w:rPr>
        <w:t xml:space="preserve">. </w:t>
      </w:r>
      <w:r>
        <w:rPr>
          <w:b/>
          <w:bCs/>
          <w:sz w:val="28"/>
          <w:szCs w:val="28"/>
        </w:rPr>
        <w:t xml:space="preserve"> Publicising the Policy and Plan </w:t>
      </w:r>
    </w:p>
    <w:p w:rsidR="007819D5" w:rsidRPr="007819D5" w:rsidRDefault="007819D5" w:rsidP="00ED09A0">
      <w:pPr>
        <w:pStyle w:val="Default"/>
        <w:jc w:val="both"/>
        <w:rPr>
          <w:iCs/>
          <w:sz w:val="22"/>
          <w:szCs w:val="22"/>
        </w:rPr>
      </w:pPr>
      <w:r w:rsidRPr="007819D5">
        <w:rPr>
          <w:iCs/>
          <w:sz w:val="22"/>
          <w:szCs w:val="22"/>
        </w:rPr>
        <w:t>This</w:t>
      </w:r>
      <w:r w:rsidR="00477DA1" w:rsidRPr="007819D5">
        <w:rPr>
          <w:iCs/>
          <w:sz w:val="22"/>
          <w:szCs w:val="22"/>
        </w:rPr>
        <w:t xml:space="preserve"> Policy </w:t>
      </w:r>
      <w:r w:rsidRPr="007819D5">
        <w:rPr>
          <w:iCs/>
          <w:sz w:val="22"/>
          <w:szCs w:val="22"/>
        </w:rPr>
        <w:t>is a public document and will</w:t>
      </w:r>
      <w:r w:rsidR="00477DA1" w:rsidRPr="007819D5">
        <w:rPr>
          <w:iCs/>
          <w:sz w:val="22"/>
          <w:szCs w:val="22"/>
        </w:rPr>
        <w:t xml:space="preserve"> be made available to any i</w:t>
      </w:r>
      <w:r w:rsidRPr="007819D5">
        <w:rPr>
          <w:iCs/>
          <w:sz w:val="22"/>
          <w:szCs w:val="22"/>
        </w:rPr>
        <w:t>nterested stakeholder and</w:t>
      </w:r>
      <w:r w:rsidR="00477DA1" w:rsidRPr="007819D5">
        <w:rPr>
          <w:iCs/>
          <w:sz w:val="22"/>
          <w:szCs w:val="22"/>
        </w:rPr>
        <w:t xml:space="preserve"> be publicised.</w:t>
      </w:r>
      <w:r w:rsidRPr="007819D5">
        <w:rPr>
          <w:iCs/>
          <w:sz w:val="22"/>
          <w:szCs w:val="22"/>
        </w:rPr>
        <w:t xml:space="preserve"> We intend to publicise our Policy an</w:t>
      </w:r>
      <w:r>
        <w:rPr>
          <w:iCs/>
          <w:sz w:val="22"/>
          <w:szCs w:val="22"/>
        </w:rPr>
        <w:t>d</w:t>
      </w:r>
      <w:r w:rsidRPr="007819D5">
        <w:rPr>
          <w:iCs/>
          <w:sz w:val="22"/>
          <w:szCs w:val="22"/>
        </w:rPr>
        <w:t xml:space="preserve"> </w:t>
      </w:r>
      <w:r w:rsidR="00477DA1" w:rsidRPr="007819D5">
        <w:rPr>
          <w:iCs/>
          <w:sz w:val="22"/>
          <w:szCs w:val="22"/>
        </w:rPr>
        <w:t>our commitment to equality</w:t>
      </w:r>
      <w:r w:rsidRPr="007819D5">
        <w:rPr>
          <w:iCs/>
          <w:sz w:val="22"/>
          <w:szCs w:val="22"/>
        </w:rPr>
        <w:t xml:space="preserve"> in the following ways</w:t>
      </w:r>
      <w:r w:rsidR="00477DA1" w:rsidRPr="007819D5">
        <w:rPr>
          <w:iCs/>
          <w:sz w:val="22"/>
          <w:szCs w:val="22"/>
        </w:rPr>
        <w:t>:</w:t>
      </w:r>
    </w:p>
    <w:p w:rsidR="007819D5" w:rsidRDefault="007819D5" w:rsidP="00ED09A0">
      <w:pPr>
        <w:pStyle w:val="Default"/>
        <w:numPr>
          <w:ilvl w:val="0"/>
          <w:numId w:val="38"/>
        </w:numPr>
        <w:jc w:val="both"/>
        <w:rPr>
          <w:iCs/>
          <w:sz w:val="22"/>
          <w:szCs w:val="22"/>
        </w:rPr>
      </w:pPr>
      <w:r w:rsidRPr="007819D5">
        <w:rPr>
          <w:bCs/>
          <w:iCs/>
          <w:sz w:val="22"/>
          <w:szCs w:val="22"/>
        </w:rPr>
        <w:t>Make the Policy available on our school website</w:t>
      </w:r>
      <w:r w:rsidRPr="007819D5">
        <w:rPr>
          <w:iCs/>
          <w:sz w:val="22"/>
          <w:szCs w:val="22"/>
        </w:rPr>
        <w:t xml:space="preserve"> </w:t>
      </w:r>
    </w:p>
    <w:p w:rsidR="00ED09A0" w:rsidRPr="007819D5" w:rsidRDefault="00ED09A0" w:rsidP="00ED09A0">
      <w:pPr>
        <w:pStyle w:val="Default"/>
        <w:numPr>
          <w:ilvl w:val="0"/>
          <w:numId w:val="38"/>
        </w:numPr>
        <w:jc w:val="both"/>
        <w:rPr>
          <w:iCs/>
          <w:sz w:val="22"/>
          <w:szCs w:val="22"/>
        </w:rPr>
      </w:pPr>
      <w:r>
        <w:rPr>
          <w:iCs/>
          <w:sz w:val="22"/>
          <w:szCs w:val="22"/>
        </w:rPr>
        <w:t>Make available on request</w:t>
      </w:r>
    </w:p>
    <w:p w:rsidR="005B6653" w:rsidRPr="00ED09A0" w:rsidRDefault="005B6653" w:rsidP="00ED09A0">
      <w:pPr>
        <w:pStyle w:val="Default"/>
        <w:jc w:val="both"/>
        <w:rPr>
          <w:bCs/>
          <w:sz w:val="16"/>
          <w:szCs w:val="16"/>
        </w:rPr>
      </w:pPr>
    </w:p>
    <w:p w:rsidR="00477DA1" w:rsidRDefault="00477DA1" w:rsidP="00ED09A0">
      <w:pPr>
        <w:pStyle w:val="Default"/>
        <w:jc w:val="both"/>
        <w:rPr>
          <w:sz w:val="28"/>
          <w:szCs w:val="28"/>
        </w:rPr>
      </w:pPr>
      <w:r>
        <w:rPr>
          <w:b/>
          <w:bCs/>
          <w:sz w:val="28"/>
          <w:szCs w:val="28"/>
        </w:rPr>
        <w:t>11</w:t>
      </w:r>
      <w:r w:rsidR="005B6653">
        <w:rPr>
          <w:b/>
          <w:bCs/>
          <w:sz w:val="28"/>
          <w:szCs w:val="28"/>
        </w:rPr>
        <w:t xml:space="preserve">. </w:t>
      </w:r>
      <w:r>
        <w:rPr>
          <w:b/>
          <w:bCs/>
          <w:sz w:val="28"/>
          <w:szCs w:val="28"/>
        </w:rPr>
        <w:t xml:space="preserve"> Annual Review of Progress </w:t>
      </w:r>
    </w:p>
    <w:p w:rsidR="005B6653" w:rsidRPr="007819D5" w:rsidRDefault="007819D5" w:rsidP="00ED09A0">
      <w:pPr>
        <w:spacing w:after="0" w:line="240" w:lineRule="auto"/>
        <w:jc w:val="both"/>
      </w:pPr>
      <w:r w:rsidRPr="007819D5">
        <w:t>We are legally</w:t>
      </w:r>
      <w:r w:rsidR="00477DA1" w:rsidRPr="007819D5">
        <w:t xml:space="preserve"> required to report annually on your progress</w:t>
      </w:r>
      <w:r w:rsidRPr="007819D5">
        <w:t xml:space="preserve"> and performance in respect of </w:t>
      </w:r>
      <w:r w:rsidR="00477DA1" w:rsidRPr="007819D5">
        <w:t>our policy covering ethnicity, disability and gender and to re</w:t>
      </w:r>
      <w:r w:rsidRPr="007819D5">
        <w:t xml:space="preserve">port annually on </w:t>
      </w:r>
      <w:r w:rsidR="00477DA1" w:rsidRPr="007819D5">
        <w:t>our progress to improve access for disabled pupils, including access to the curriculum, physical access and access to information. Taking this single equality approach, we will incorporate all requirements int</w:t>
      </w:r>
      <w:r w:rsidR="005B6653" w:rsidRPr="007819D5">
        <w:t xml:space="preserve">o one annual report which meets the requirements of the new legislation and which will formulate the basis for the annual action plan. </w:t>
      </w:r>
    </w:p>
    <w:p w:rsidR="005B6653" w:rsidRPr="007819D5" w:rsidRDefault="007819D5" w:rsidP="00ED09A0">
      <w:pPr>
        <w:spacing w:after="0" w:line="240" w:lineRule="auto"/>
        <w:jc w:val="both"/>
      </w:pPr>
      <w:r w:rsidRPr="007819D5">
        <w:t>O</w:t>
      </w:r>
      <w:r w:rsidR="005B6653" w:rsidRPr="007819D5">
        <w:t xml:space="preserve">ur policy has a life span </w:t>
      </w:r>
      <w:r w:rsidRPr="007819D5">
        <w:t xml:space="preserve">of three years and therefore we will review and revise </w:t>
      </w:r>
      <w:r w:rsidR="005B6653" w:rsidRPr="007819D5">
        <w:t>our scheme as part of a three-year cycle.</w:t>
      </w:r>
      <w:r w:rsidR="00322F18" w:rsidRPr="007819D5">
        <w:t xml:space="preserve"> </w:t>
      </w:r>
    </w:p>
    <w:p w:rsidR="005B6653" w:rsidRPr="00ED09A0" w:rsidRDefault="005B6653" w:rsidP="00ED09A0">
      <w:pPr>
        <w:pStyle w:val="Default"/>
        <w:jc w:val="both"/>
        <w:rPr>
          <w:sz w:val="16"/>
          <w:szCs w:val="16"/>
        </w:rPr>
      </w:pPr>
    </w:p>
    <w:p w:rsidR="00477DA1" w:rsidRDefault="00477DA1" w:rsidP="00ED09A0">
      <w:pPr>
        <w:pStyle w:val="Default"/>
        <w:jc w:val="both"/>
        <w:rPr>
          <w:sz w:val="28"/>
          <w:szCs w:val="28"/>
        </w:rPr>
      </w:pPr>
      <w:r>
        <w:rPr>
          <w:b/>
          <w:bCs/>
          <w:sz w:val="28"/>
          <w:szCs w:val="28"/>
        </w:rPr>
        <w:t>12</w:t>
      </w:r>
      <w:r w:rsidR="005B6653">
        <w:rPr>
          <w:b/>
          <w:bCs/>
          <w:sz w:val="28"/>
          <w:szCs w:val="28"/>
        </w:rPr>
        <w:t xml:space="preserve">. </w:t>
      </w:r>
      <w:r>
        <w:rPr>
          <w:b/>
          <w:bCs/>
          <w:sz w:val="28"/>
          <w:szCs w:val="28"/>
        </w:rPr>
        <w:t xml:space="preserve"> Equality Impact Assessments </w:t>
      </w:r>
    </w:p>
    <w:p w:rsidR="00477DA1" w:rsidRPr="007819D5" w:rsidRDefault="00477DA1" w:rsidP="00ED09A0">
      <w:pPr>
        <w:pStyle w:val="Default"/>
        <w:jc w:val="both"/>
        <w:rPr>
          <w:sz w:val="22"/>
          <w:szCs w:val="22"/>
        </w:rPr>
      </w:pPr>
      <w:r w:rsidRPr="007819D5">
        <w:rPr>
          <w:iCs/>
          <w:sz w:val="22"/>
          <w:szCs w:val="22"/>
        </w:rPr>
        <w:t xml:space="preserve">Undertaking equality impact assessments (EIAs) is similar to undertaking health and safety risk assessments. It involves predicting and assessing what the implications of a policy, function or strategy will be on a wide range of people. </w:t>
      </w:r>
    </w:p>
    <w:p w:rsidR="00477DA1" w:rsidRPr="007819D5" w:rsidRDefault="00477DA1" w:rsidP="00ED09A0">
      <w:pPr>
        <w:pStyle w:val="Default"/>
        <w:jc w:val="both"/>
        <w:rPr>
          <w:sz w:val="22"/>
          <w:szCs w:val="22"/>
        </w:rPr>
      </w:pPr>
      <w:r w:rsidRPr="007819D5">
        <w:rPr>
          <w:iCs/>
          <w:sz w:val="22"/>
          <w:szCs w:val="22"/>
        </w:rPr>
        <w:t xml:space="preserve">EIAs were introduced with the Race Equality Duty and are now also required for both disability and gender. It is also best practice to consider age, religion and belief, and sexual orientation as part of this process. </w:t>
      </w:r>
    </w:p>
    <w:p w:rsidR="00477DA1" w:rsidRPr="007819D5" w:rsidRDefault="00477DA1" w:rsidP="00ED09A0">
      <w:pPr>
        <w:pStyle w:val="Default"/>
        <w:jc w:val="both"/>
        <w:rPr>
          <w:sz w:val="22"/>
          <w:szCs w:val="22"/>
        </w:rPr>
      </w:pPr>
      <w:r w:rsidRPr="007819D5">
        <w:rPr>
          <w:iCs/>
          <w:sz w:val="22"/>
          <w:szCs w:val="22"/>
        </w:rPr>
        <w:t xml:space="preserve">EIAs are a way in which we can analyse all of our work (this could be a policy, procedure, project, strategy or service) to ensure it meets the needs of all our service users and that no group (in relation to ethnicity, disability, gender, age, religion and belief, and sexual orientation) is disadvantaged or cannot access our services. </w:t>
      </w:r>
    </w:p>
    <w:p w:rsidR="00477DA1" w:rsidRDefault="00477DA1" w:rsidP="005B6653">
      <w:pPr>
        <w:pStyle w:val="Default"/>
        <w:pageBreakBefore/>
        <w:jc w:val="center"/>
        <w:rPr>
          <w:sz w:val="32"/>
          <w:szCs w:val="32"/>
        </w:rPr>
      </w:pPr>
      <w:r>
        <w:rPr>
          <w:b/>
          <w:bCs/>
          <w:sz w:val="32"/>
          <w:szCs w:val="32"/>
        </w:rPr>
        <w:lastRenderedPageBreak/>
        <w:t>Appendix – Equality Legislation Guidance</w:t>
      </w:r>
    </w:p>
    <w:p w:rsidR="00477DA1" w:rsidRDefault="00477DA1" w:rsidP="00477DA1">
      <w:pPr>
        <w:pStyle w:val="Default"/>
        <w:rPr>
          <w:sz w:val="32"/>
          <w:szCs w:val="32"/>
        </w:rPr>
      </w:pPr>
      <w:r>
        <w:rPr>
          <w:b/>
          <w:bCs/>
          <w:sz w:val="32"/>
          <w:szCs w:val="32"/>
        </w:rPr>
        <w:t xml:space="preserve">What does a school need to do? </w:t>
      </w:r>
    </w:p>
    <w:p w:rsidR="00477DA1" w:rsidRPr="005B6653" w:rsidRDefault="00477DA1" w:rsidP="00477DA1">
      <w:pPr>
        <w:pStyle w:val="Default"/>
      </w:pPr>
      <w:r w:rsidRPr="005B6653">
        <w:rPr>
          <w:b/>
          <w:bCs/>
        </w:rPr>
        <w:t xml:space="preserve">(Note: The duties outlined below are now elements of the Public Sector Equality Duty) </w:t>
      </w:r>
    </w:p>
    <w:p w:rsidR="005B6653" w:rsidRDefault="005B6653" w:rsidP="00477DA1">
      <w:pPr>
        <w:pStyle w:val="Default"/>
        <w:rPr>
          <w:b/>
          <w:bCs/>
          <w:sz w:val="23"/>
          <w:szCs w:val="23"/>
        </w:rPr>
      </w:pPr>
    </w:p>
    <w:p w:rsidR="00477DA1" w:rsidRPr="00E37C4F" w:rsidRDefault="001E2DCA" w:rsidP="00322F18">
      <w:pPr>
        <w:pStyle w:val="Default"/>
        <w:pBdr>
          <w:top w:val="single" w:sz="4" w:space="1" w:color="auto"/>
          <w:left w:val="single" w:sz="4" w:space="4" w:color="auto"/>
          <w:bottom w:val="single" w:sz="4" w:space="1" w:color="auto"/>
          <w:right w:val="single" w:sz="4" w:space="4" w:color="auto"/>
        </w:pBdr>
        <w:jc w:val="center"/>
        <w:rPr>
          <w:sz w:val="32"/>
          <w:szCs w:val="32"/>
        </w:rPr>
      </w:pPr>
      <w:r>
        <w:rPr>
          <w:b/>
          <w:bCs/>
          <w:sz w:val="32"/>
          <w:szCs w:val="32"/>
        </w:rPr>
        <w:t>RACE</w:t>
      </w:r>
    </w:p>
    <w:p w:rsidR="009B2823" w:rsidRDefault="009B2823" w:rsidP="005B6653">
      <w:pPr>
        <w:pStyle w:val="Default"/>
        <w:jc w:val="both"/>
        <w:rPr>
          <w:sz w:val="23"/>
          <w:szCs w:val="23"/>
        </w:rPr>
      </w:pPr>
    </w:p>
    <w:p w:rsidR="00477DA1" w:rsidRPr="00E37C4F" w:rsidRDefault="00477DA1" w:rsidP="005B6653">
      <w:pPr>
        <w:pStyle w:val="Default"/>
        <w:jc w:val="both"/>
        <w:rPr>
          <w:sz w:val="22"/>
          <w:szCs w:val="22"/>
        </w:rPr>
      </w:pPr>
      <w:r w:rsidRPr="00E37C4F">
        <w:rPr>
          <w:sz w:val="22"/>
          <w:szCs w:val="22"/>
        </w:rPr>
        <w:t xml:space="preserve">The term race includes colour, ethnic origin, nationality, national origin and citizenship as well as race. </w:t>
      </w:r>
    </w:p>
    <w:p w:rsidR="005B6653" w:rsidRPr="00E37C4F" w:rsidRDefault="005B6653" w:rsidP="005B6653">
      <w:pPr>
        <w:pStyle w:val="Default"/>
        <w:jc w:val="both"/>
        <w:rPr>
          <w:b/>
          <w:bCs/>
          <w:sz w:val="22"/>
          <w:szCs w:val="22"/>
        </w:rPr>
      </w:pPr>
    </w:p>
    <w:p w:rsidR="00477DA1" w:rsidRPr="00322F18" w:rsidRDefault="00477DA1" w:rsidP="005B6653">
      <w:pPr>
        <w:pStyle w:val="Default"/>
        <w:jc w:val="both"/>
      </w:pPr>
      <w:r w:rsidRPr="00322F18">
        <w:rPr>
          <w:b/>
          <w:bCs/>
        </w:rPr>
        <w:t xml:space="preserve">The Race Equality Duty </w:t>
      </w:r>
    </w:p>
    <w:p w:rsidR="00477DA1" w:rsidRPr="00322F18" w:rsidRDefault="00477DA1" w:rsidP="005B6653">
      <w:pPr>
        <w:pStyle w:val="Default"/>
        <w:jc w:val="both"/>
      </w:pPr>
      <w:r w:rsidRPr="00322F18">
        <w:rPr>
          <w:b/>
          <w:bCs/>
        </w:rPr>
        <w:t xml:space="preserve">What is it? </w:t>
      </w:r>
    </w:p>
    <w:p w:rsidR="00477DA1" w:rsidRPr="00E37C4F" w:rsidRDefault="00477DA1" w:rsidP="005B6653">
      <w:pPr>
        <w:pStyle w:val="Default"/>
        <w:numPr>
          <w:ilvl w:val="0"/>
          <w:numId w:val="19"/>
        </w:numPr>
        <w:spacing w:after="22"/>
        <w:jc w:val="both"/>
        <w:rPr>
          <w:sz w:val="22"/>
          <w:szCs w:val="22"/>
        </w:rPr>
      </w:pPr>
      <w:r w:rsidRPr="00E37C4F">
        <w:rPr>
          <w:sz w:val="22"/>
          <w:szCs w:val="22"/>
        </w:rPr>
        <w:t xml:space="preserve">The Race Relations (Amendment) Act 2000 (which includes the Race Equality Duty) amended the Race Relations Act 1976 </w:t>
      </w:r>
    </w:p>
    <w:p w:rsidR="00477DA1" w:rsidRPr="00E37C4F" w:rsidRDefault="00477DA1" w:rsidP="005B6653">
      <w:pPr>
        <w:pStyle w:val="Default"/>
        <w:numPr>
          <w:ilvl w:val="0"/>
          <w:numId w:val="19"/>
        </w:numPr>
        <w:jc w:val="both"/>
        <w:rPr>
          <w:sz w:val="22"/>
          <w:szCs w:val="22"/>
        </w:rPr>
      </w:pPr>
      <w:r w:rsidRPr="00E37C4F">
        <w:rPr>
          <w:sz w:val="22"/>
          <w:szCs w:val="22"/>
        </w:rPr>
        <w:t xml:space="preserve">It came into effect from April 2001 </w:t>
      </w:r>
    </w:p>
    <w:p w:rsidR="00477DA1" w:rsidRDefault="00477DA1" w:rsidP="005B6653">
      <w:pPr>
        <w:pStyle w:val="Default"/>
        <w:jc w:val="both"/>
        <w:rPr>
          <w:sz w:val="22"/>
          <w:szCs w:val="22"/>
        </w:rPr>
      </w:pPr>
    </w:p>
    <w:p w:rsidR="001E2DCA" w:rsidRPr="00E37C4F" w:rsidRDefault="001E2DCA" w:rsidP="005B6653">
      <w:pPr>
        <w:pStyle w:val="Default"/>
        <w:jc w:val="both"/>
        <w:rPr>
          <w:sz w:val="22"/>
          <w:szCs w:val="22"/>
        </w:rPr>
      </w:pPr>
    </w:p>
    <w:p w:rsidR="00477DA1" w:rsidRPr="00322F18" w:rsidRDefault="00477DA1" w:rsidP="005B6653">
      <w:pPr>
        <w:pStyle w:val="Default"/>
        <w:jc w:val="both"/>
      </w:pPr>
      <w:r w:rsidRPr="00322F18">
        <w:rPr>
          <w:b/>
          <w:bCs/>
        </w:rPr>
        <w:t xml:space="preserve">Who is covered? </w:t>
      </w:r>
    </w:p>
    <w:p w:rsidR="00477DA1" w:rsidRPr="00E37C4F" w:rsidRDefault="00477DA1" w:rsidP="005B6653">
      <w:pPr>
        <w:pStyle w:val="Default"/>
        <w:numPr>
          <w:ilvl w:val="0"/>
          <w:numId w:val="20"/>
        </w:numPr>
        <w:jc w:val="both"/>
        <w:rPr>
          <w:sz w:val="22"/>
          <w:szCs w:val="22"/>
        </w:rPr>
      </w:pPr>
      <w:r w:rsidRPr="00E37C4F">
        <w:rPr>
          <w:sz w:val="22"/>
          <w:szCs w:val="22"/>
        </w:rPr>
        <w:t xml:space="preserve">Pupils, parents/carers, prospective pupils and parents/carers, staff, job applicants, governors and others using school facilities </w:t>
      </w:r>
    </w:p>
    <w:p w:rsidR="00477DA1" w:rsidRDefault="00477DA1" w:rsidP="005B6653">
      <w:pPr>
        <w:pStyle w:val="Default"/>
        <w:jc w:val="both"/>
        <w:rPr>
          <w:sz w:val="22"/>
          <w:szCs w:val="22"/>
        </w:rPr>
      </w:pPr>
    </w:p>
    <w:p w:rsidR="001E2DCA" w:rsidRPr="00E37C4F" w:rsidRDefault="001E2DCA" w:rsidP="005B6653">
      <w:pPr>
        <w:pStyle w:val="Default"/>
        <w:jc w:val="both"/>
        <w:rPr>
          <w:sz w:val="22"/>
          <w:szCs w:val="22"/>
        </w:rPr>
      </w:pPr>
    </w:p>
    <w:p w:rsidR="00477DA1" w:rsidRPr="00322F18" w:rsidRDefault="00477DA1" w:rsidP="005B6653">
      <w:pPr>
        <w:pStyle w:val="Default"/>
        <w:jc w:val="both"/>
      </w:pPr>
      <w:r w:rsidRPr="00322F18">
        <w:rPr>
          <w:b/>
          <w:bCs/>
        </w:rPr>
        <w:t xml:space="preserve">General duties </w:t>
      </w:r>
    </w:p>
    <w:p w:rsidR="00477DA1" w:rsidRPr="00E37C4F" w:rsidRDefault="00477DA1" w:rsidP="005B6653">
      <w:pPr>
        <w:pStyle w:val="Default"/>
        <w:numPr>
          <w:ilvl w:val="0"/>
          <w:numId w:val="20"/>
        </w:numPr>
        <w:spacing w:after="22"/>
        <w:jc w:val="both"/>
        <w:rPr>
          <w:sz w:val="22"/>
          <w:szCs w:val="22"/>
        </w:rPr>
      </w:pPr>
      <w:r w:rsidRPr="00E37C4F">
        <w:rPr>
          <w:sz w:val="22"/>
          <w:szCs w:val="22"/>
        </w:rPr>
        <w:t xml:space="preserve">Tackle racial discrimination </w:t>
      </w:r>
    </w:p>
    <w:p w:rsidR="00477DA1" w:rsidRPr="00E37C4F" w:rsidRDefault="00477DA1" w:rsidP="005B6653">
      <w:pPr>
        <w:pStyle w:val="Default"/>
        <w:numPr>
          <w:ilvl w:val="0"/>
          <w:numId w:val="20"/>
        </w:numPr>
        <w:spacing w:after="22"/>
        <w:jc w:val="both"/>
        <w:rPr>
          <w:sz w:val="22"/>
          <w:szCs w:val="22"/>
        </w:rPr>
      </w:pPr>
      <w:r w:rsidRPr="00E37C4F">
        <w:rPr>
          <w:sz w:val="22"/>
          <w:szCs w:val="22"/>
        </w:rPr>
        <w:t xml:space="preserve">Promote equality of opportunity </w:t>
      </w:r>
    </w:p>
    <w:p w:rsidR="00477DA1" w:rsidRPr="00E37C4F" w:rsidRDefault="00477DA1" w:rsidP="005B6653">
      <w:pPr>
        <w:pStyle w:val="Default"/>
        <w:numPr>
          <w:ilvl w:val="0"/>
          <w:numId w:val="20"/>
        </w:numPr>
        <w:jc w:val="both"/>
        <w:rPr>
          <w:sz w:val="22"/>
          <w:szCs w:val="22"/>
        </w:rPr>
      </w:pPr>
      <w:r w:rsidRPr="00E37C4F">
        <w:rPr>
          <w:sz w:val="22"/>
          <w:szCs w:val="22"/>
        </w:rPr>
        <w:t xml:space="preserve">Promote good relations between persons of different racial groups </w:t>
      </w:r>
    </w:p>
    <w:p w:rsidR="00477DA1" w:rsidRDefault="00477DA1" w:rsidP="005B6653">
      <w:pPr>
        <w:pStyle w:val="Default"/>
        <w:jc w:val="both"/>
        <w:rPr>
          <w:sz w:val="22"/>
          <w:szCs w:val="22"/>
        </w:rPr>
      </w:pPr>
    </w:p>
    <w:p w:rsidR="001E2DCA" w:rsidRPr="00E37C4F" w:rsidRDefault="001E2DCA" w:rsidP="005B6653">
      <w:pPr>
        <w:pStyle w:val="Default"/>
        <w:jc w:val="both"/>
        <w:rPr>
          <w:sz w:val="22"/>
          <w:szCs w:val="22"/>
        </w:rPr>
      </w:pPr>
    </w:p>
    <w:p w:rsidR="00477DA1" w:rsidRPr="00322F18" w:rsidRDefault="00477DA1" w:rsidP="005B6653">
      <w:pPr>
        <w:pStyle w:val="Default"/>
        <w:jc w:val="both"/>
      </w:pPr>
      <w:r w:rsidRPr="00322F18">
        <w:rPr>
          <w:b/>
          <w:bCs/>
        </w:rPr>
        <w:t xml:space="preserve">Specific duties </w:t>
      </w:r>
    </w:p>
    <w:p w:rsidR="00477DA1" w:rsidRPr="00E37C4F" w:rsidRDefault="00477DA1" w:rsidP="005B6653">
      <w:pPr>
        <w:pStyle w:val="Default"/>
        <w:numPr>
          <w:ilvl w:val="0"/>
          <w:numId w:val="21"/>
        </w:numPr>
        <w:spacing w:after="23"/>
        <w:jc w:val="both"/>
        <w:rPr>
          <w:sz w:val="22"/>
          <w:szCs w:val="22"/>
        </w:rPr>
      </w:pPr>
      <w:r w:rsidRPr="00E37C4F">
        <w:rPr>
          <w:sz w:val="22"/>
          <w:szCs w:val="22"/>
        </w:rPr>
        <w:t xml:space="preserve">From May 2002 publish a Race Equality Policy which includes an implementation strategy or action plan (effectively a Race Equality Scheme), monitor it annually and review it every three years </w:t>
      </w:r>
    </w:p>
    <w:p w:rsidR="00477DA1" w:rsidRPr="00E37C4F" w:rsidRDefault="00477DA1" w:rsidP="005B6653">
      <w:pPr>
        <w:pStyle w:val="Default"/>
        <w:numPr>
          <w:ilvl w:val="0"/>
          <w:numId w:val="21"/>
        </w:numPr>
        <w:spacing w:after="23"/>
        <w:jc w:val="both"/>
        <w:rPr>
          <w:sz w:val="22"/>
          <w:szCs w:val="22"/>
        </w:rPr>
      </w:pPr>
      <w:r w:rsidRPr="00E37C4F">
        <w:rPr>
          <w:sz w:val="22"/>
          <w:szCs w:val="22"/>
        </w:rPr>
        <w:t xml:space="preserve">Involve appropriate and diverse stakeholders in developing the policy </w:t>
      </w:r>
    </w:p>
    <w:p w:rsidR="00477DA1" w:rsidRPr="00E37C4F" w:rsidRDefault="00477DA1" w:rsidP="005B6653">
      <w:pPr>
        <w:pStyle w:val="Default"/>
        <w:numPr>
          <w:ilvl w:val="0"/>
          <w:numId w:val="21"/>
        </w:numPr>
        <w:spacing w:after="23"/>
        <w:jc w:val="both"/>
        <w:rPr>
          <w:sz w:val="22"/>
          <w:szCs w:val="22"/>
        </w:rPr>
      </w:pPr>
      <w:r w:rsidRPr="00E37C4F">
        <w:rPr>
          <w:sz w:val="22"/>
          <w:szCs w:val="22"/>
        </w:rPr>
        <w:t xml:space="preserve">Monitoring the impact of the school’s policies on pupils’ performance and progress </w:t>
      </w:r>
    </w:p>
    <w:p w:rsidR="00477DA1" w:rsidRPr="00E37C4F" w:rsidRDefault="00477DA1" w:rsidP="005B6653">
      <w:pPr>
        <w:pStyle w:val="Default"/>
        <w:numPr>
          <w:ilvl w:val="0"/>
          <w:numId w:val="21"/>
        </w:numPr>
        <w:jc w:val="both"/>
        <w:rPr>
          <w:sz w:val="22"/>
          <w:szCs w:val="22"/>
        </w:rPr>
      </w:pPr>
      <w:r w:rsidRPr="00E37C4F">
        <w:rPr>
          <w:sz w:val="22"/>
          <w:szCs w:val="22"/>
        </w:rPr>
        <w:t xml:space="preserve">Provide ethnic monitoring data on their staff in regular returns to the Local Authority </w:t>
      </w:r>
    </w:p>
    <w:p w:rsidR="00477DA1" w:rsidRDefault="00477DA1" w:rsidP="005B6653">
      <w:pPr>
        <w:pStyle w:val="Default"/>
        <w:jc w:val="both"/>
        <w:rPr>
          <w:sz w:val="22"/>
          <w:szCs w:val="22"/>
        </w:rPr>
      </w:pPr>
    </w:p>
    <w:p w:rsidR="001E2DCA" w:rsidRPr="00E37C4F" w:rsidRDefault="001E2DCA" w:rsidP="005B6653">
      <w:pPr>
        <w:pStyle w:val="Default"/>
        <w:jc w:val="both"/>
        <w:rPr>
          <w:sz w:val="22"/>
          <w:szCs w:val="22"/>
        </w:rPr>
      </w:pPr>
    </w:p>
    <w:p w:rsidR="00322F18" w:rsidRDefault="00477DA1" w:rsidP="00322F18">
      <w:pPr>
        <w:spacing w:after="0"/>
        <w:rPr>
          <w:b/>
          <w:sz w:val="24"/>
          <w:szCs w:val="24"/>
        </w:rPr>
      </w:pPr>
      <w:r w:rsidRPr="00322F18">
        <w:rPr>
          <w:b/>
          <w:sz w:val="24"/>
          <w:szCs w:val="24"/>
        </w:rPr>
        <w:t xml:space="preserve">Reporting racist incidents in schools </w:t>
      </w:r>
    </w:p>
    <w:p w:rsidR="00477DA1" w:rsidRPr="00E37C4F" w:rsidRDefault="00477DA1" w:rsidP="00E37C4F">
      <w:pPr>
        <w:spacing w:after="0"/>
        <w:jc w:val="both"/>
        <w:rPr>
          <w:b/>
        </w:rPr>
      </w:pPr>
      <w:r w:rsidRPr="00E37C4F">
        <w:t xml:space="preserve">Schools are required to have in place a procedure for dealing with and reporting racist incidents, which includes providing an annual summary of racist incidents to Lancashire County Council. </w:t>
      </w:r>
    </w:p>
    <w:p w:rsidR="00322F18" w:rsidRDefault="00322F18" w:rsidP="00E37C4F">
      <w:pPr>
        <w:pStyle w:val="Default"/>
        <w:jc w:val="both"/>
        <w:rPr>
          <w:b/>
          <w:bCs/>
          <w:sz w:val="22"/>
          <w:szCs w:val="22"/>
        </w:rPr>
      </w:pPr>
    </w:p>
    <w:p w:rsidR="001E2DCA" w:rsidRDefault="001E2DCA" w:rsidP="00E37C4F">
      <w:pPr>
        <w:pStyle w:val="Default"/>
        <w:jc w:val="both"/>
        <w:rPr>
          <w:b/>
          <w:bCs/>
          <w:sz w:val="22"/>
          <w:szCs w:val="22"/>
        </w:rPr>
      </w:pPr>
    </w:p>
    <w:p w:rsidR="001E2DCA" w:rsidRDefault="001E2DCA" w:rsidP="00E37C4F">
      <w:pPr>
        <w:pStyle w:val="Default"/>
        <w:jc w:val="both"/>
        <w:rPr>
          <w:b/>
          <w:bCs/>
          <w:sz w:val="22"/>
          <w:szCs w:val="22"/>
        </w:rPr>
      </w:pPr>
    </w:p>
    <w:p w:rsidR="001E2DCA" w:rsidRDefault="001E2DCA" w:rsidP="00E37C4F">
      <w:pPr>
        <w:pStyle w:val="Default"/>
        <w:jc w:val="both"/>
        <w:rPr>
          <w:b/>
          <w:bCs/>
          <w:sz w:val="22"/>
          <w:szCs w:val="22"/>
        </w:rPr>
      </w:pPr>
    </w:p>
    <w:p w:rsidR="001E2DCA" w:rsidRDefault="001E2DCA" w:rsidP="00E37C4F">
      <w:pPr>
        <w:pStyle w:val="Default"/>
        <w:jc w:val="both"/>
        <w:rPr>
          <w:b/>
          <w:bCs/>
          <w:sz w:val="22"/>
          <w:szCs w:val="22"/>
        </w:rPr>
      </w:pPr>
    </w:p>
    <w:p w:rsidR="001E2DCA" w:rsidRDefault="001E2DCA" w:rsidP="00E37C4F">
      <w:pPr>
        <w:pStyle w:val="Default"/>
        <w:jc w:val="both"/>
        <w:rPr>
          <w:b/>
          <w:bCs/>
          <w:sz w:val="22"/>
          <w:szCs w:val="22"/>
        </w:rPr>
      </w:pPr>
    </w:p>
    <w:p w:rsidR="001E2DCA" w:rsidRDefault="001E2DCA" w:rsidP="00E37C4F">
      <w:pPr>
        <w:pStyle w:val="Default"/>
        <w:jc w:val="both"/>
        <w:rPr>
          <w:b/>
          <w:bCs/>
          <w:sz w:val="22"/>
          <w:szCs w:val="22"/>
        </w:rPr>
      </w:pPr>
    </w:p>
    <w:p w:rsidR="00ED09A0" w:rsidRDefault="00ED09A0" w:rsidP="00E37C4F">
      <w:pPr>
        <w:pStyle w:val="Default"/>
        <w:jc w:val="both"/>
        <w:rPr>
          <w:b/>
          <w:bCs/>
          <w:sz w:val="22"/>
          <w:szCs w:val="22"/>
        </w:rPr>
      </w:pPr>
    </w:p>
    <w:p w:rsidR="00ED09A0" w:rsidRDefault="00ED09A0" w:rsidP="00E37C4F">
      <w:pPr>
        <w:pStyle w:val="Default"/>
        <w:jc w:val="both"/>
        <w:rPr>
          <w:b/>
          <w:bCs/>
          <w:sz w:val="22"/>
          <w:szCs w:val="22"/>
        </w:rPr>
      </w:pPr>
    </w:p>
    <w:p w:rsidR="001E2DCA" w:rsidRDefault="001E2DCA" w:rsidP="00E37C4F">
      <w:pPr>
        <w:pStyle w:val="Default"/>
        <w:jc w:val="both"/>
        <w:rPr>
          <w:b/>
          <w:bCs/>
          <w:sz w:val="22"/>
          <w:szCs w:val="22"/>
        </w:rPr>
      </w:pPr>
    </w:p>
    <w:p w:rsidR="001E2DCA" w:rsidRDefault="001E2DCA" w:rsidP="00E37C4F">
      <w:pPr>
        <w:pStyle w:val="Default"/>
        <w:jc w:val="both"/>
        <w:rPr>
          <w:b/>
          <w:bCs/>
          <w:sz w:val="22"/>
          <w:szCs w:val="22"/>
        </w:rPr>
      </w:pPr>
    </w:p>
    <w:p w:rsidR="001E2DCA" w:rsidRDefault="001E2DCA" w:rsidP="00E37C4F">
      <w:pPr>
        <w:pStyle w:val="Default"/>
        <w:jc w:val="both"/>
        <w:rPr>
          <w:b/>
          <w:bCs/>
          <w:sz w:val="22"/>
          <w:szCs w:val="22"/>
        </w:rPr>
      </w:pPr>
    </w:p>
    <w:p w:rsidR="001E2DCA" w:rsidRDefault="001E2DCA" w:rsidP="00E37C4F">
      <w:pPr>
        <w:pStyle w:val="Default"/>
        <w:jc w:val="both"/>
        <w:rPr>
          <w:b/>
          <w:bCs/>
          <w:sz w:val="22"/>
          <w:szCs w:val="22"/>
        </w:rPr>
      </w:pPr>
    </w:p>
    <w:p w:rsidR="001E2DCA" w:rsidRDefault="001E2DCA" w:rsidP="00E37C4F">
      <w:pPr>
        <w:pStyle w:val="Default"/>
        <w:jc w:val="both"/>
        <w:rPr>
          <w:b/>
          <w:bCs/>
          <w:sz w:val="22"/>
          <w:szCs w:val="22"/>
        </w:rPr>
      </w:pPr>
    </w:p>
    <w:p w:rsidR="001E2DCA" w:rsidRPr="00E37C4F" w:rsidRDefault="001E2DCA" w:rsidP="00E37C4F">
      <w:pPr>
        <w:pStyle w:val="Default"/>
        <w:jc w:val="both"/>
        <w:rPr>
          <w:b/>
          <w:bCs/>
          <w:sz w:val="22"/>
          <w:szCs w:val="22"/>
        </w:rPr>
      </w:pPr>
    </w:p>
    <w:p w:rsidR="00322F18" w:rsidRPr="00E37C4F" w:rsidRDefault="00322F18" w:rsidP="00E37C4F">
      <w:pPr>
        <w:pStyle w:val="Default"/>
        <w:jc w:val="both"/>
        <w:rPr>
          <w:b/>
          <w:bCs/>
          <w:sz w:val="22"/>
          <w:szCs w:val="22"/>
        </w:rPr>
      </w:pPr>
    </w:p>
    <w:p w:rsidR="00477DA1" w:rsidRPr="00E37C4F" w:rsidRDefault="001E2DCA" w:rsidP="00322F18">
      <w:pPr>
        <w:pStyle w:val="Default"/>
        <w:pBdr>
          <w:top w:val="single" w:sz="4" w:space="1" w:color="auto"/>
          <w:left w:val="single" w:sz="4" w:space="4" w:color="auto"/>
          <w:bottom w:val="single" w:sz="4" w:space="1" w:color="auto"/>
          <w:right w:val="single" w:sz="4" w:space="4" w:color="auto"/>
        </w:pBdr>
        <w:jc w:val="center"/>
        <w:rPr>
          <w:sz w:val="32"/>
          <w:szCs w:val="32"/>
        </w:rPr>
      </w:pPr>
      <w:r>
        <w:rPr>
          <w:b/>
          <w:bCs/>
          <w:sz w:val="32"/>
          <w:szCs w:val="32"/>
        </w:rPr>
        <w:lastRenderedPageBreak/>
        <w:t>DISABILITY</w:t>
      </w:r>
    </w:p>
    <w:p w:rsidR="009B2823" w:rsidRDefault="009B2823" w:rsidP="00477DA1">
      <w:pPr>
        <w:pStyle w:val="Default"/>
        <w:rPr>
          <w:b/>
          <w:bCs/>
        </w:rPr>
      </w:pPr>
    </w:p>
    <w:p w:rsidR="00477DA1" w:rsidRPr="00322F18" w:rsidRDefault="00477DA1" w:rsidP="00477DA1">
      <w:pPr>
        <w:pStyle w:val="Default"/>
      </w:pPr>
      <w:r w:rsidRPr="00322F18">
        <w:rPr>
          <w:b/>
          <w:bCs/>
        </w:rPr>
        <w:t xml:space="preserve">What is a disability? </w:t>
      </w:r>
    </w:p>
    <w:p w:rsidR="00477DA1" w:rsidRPr="00E37C4F" w:rsidRDefault="00477DA1" w:rsidP="00E37C4F">
      <w:pPr>
        <w:pStyle w:val="Default"/>
        <w:jc w:val="both"/>
        <w:rPr>
          <w:sz w:val="22"/>
          <w:szCs w:val="22"/>
        </w:rPr>
      </w:pPr>
      <w:r w:rsidRPr="00E37C4F">
        <w:rPr>
          <w:sz w:val="22"/>
          <w:szCs w:val="22"/>
        </w:rPr>
        <w:t>Disability is a physical or mental impairment which has an effect on a person’s ability to carry out normal day-to-day ac</w:t>
      </w:r>
      <w:r w:rsidR="00322F18" w:rsidRPr="00E37C4F">
        <w:rPr>
          <w:sz w:val="22"/>
          <w:szCs w:val="22"/>
        </w:rPr>
        <w:t xml:space="preserve">tivities. That effect must be: </w:t>
      </w:r>
    </w:p>
    <w:p w:rsidR="00477DA1" w:rsidRPr="00E37C4F" w:rsidRDefault="00477DA1" w:rsidP="00E37C4F">
      <w:pPr>
        <w:pStyle w:val="ListParagraph"/>
        <w:numPr>
          <w:ilvl w:val="0"/>
          <w:numId w:val="22"/>
        </w:numPr>
        <w:spacing w:after="0"/>
        <w:jc w:val="both"/>
      </w:pPr>
      <w:r w:rsidRPr="00E37C4F">
        <w:t xml:space="preserve">substantial (more than minor or trivial) </w:t>
      </w:r>
    </w:p>
    <w:p w:rsidR="00477DA1" w:rsidRPr="00E37C4F" w:rsidRDefault="00477DA1" w:rsidP="00E37C4F">
      <w:pPr>
        <w:pStyle w:val="ListParagraph"/>
        <w:numPr>
          <w:ilvl w:val="0"/>
          <w:numId w:val="22"/>
        </w:numPr>
        <w:spacing w:after="0"/>
        <w:jc w:val="both"/>
      </w:pPr>
      <w:r w:rsidRPr="00E37C4F">
        <w:t xml:space="preserve">adverse </w:t>
      </w:r>
    </w:p>
    <w:p w:rsidR="00477DA1" w:rsidRPr="00E37C4F" w:rsidRDefault="00477DA1" w:rsidP="00E37C4F">
      <w:pPr>
        <w:pStyle w:val="ListParagraph"/>
        <w:numPr>
          <w:ilvl w:val="0"/>
          <w:numId w:val="22"/>
        </w:numPr>
        <w:spacing w:after="0"/>
        <w:jc w:val="both"/>
      </w:pPr>
      <w:proofErr w:type="gramStart"/>
      <w:r w:rsidRPr="00E37C4F">
        <w:t>long-term</w:t>
      </w:r>
      <w:proofErr w:type="gramEnd"/>
      <w:r w:rsidRPr="00E37C4F">
        <w:t xml:space="preserve"> (it has lasted, or is likely to last, for at least a year or for the rest of the life of the person affected). </w:t>
      </w:r>
    </w:p>
    <w:p w:rsidR="00477DA1" w:rsidRPr="00E37C4F" w:rsidRDefault="00477DA1" w:rsidP="00E37C4F">
      <w:pPr>
        <w:spacing w:after="0"/>
        <w:jc w:val="both"/>
      </w:pPr>
    </w:p>
    <w:p w:rsidR="00477DA1" w:rsidRPr="00E37C4F" w:rsidRDefault="00477DA1" w:rsidP="00E37C4F">
      <w:pPr>
        <w:spacing w:after="0"/>
        <w:jc w:val="both"/>
      </w:pPr>
      <w:r w:rsidRPr="00E37C4F">
        <w:t xml:space="preserve">There is no need for a person to have a specific, medically-diagnosed cause for their impairment – what matters is the effect of the impairment, not the cause. </w:t>
      </w:r>
    </w:p>
    <w:p w:rsidR="00477DA1" w:rsidRPr="00E37C4F" w:rsidRDefault="00477DA1" w:rsidP="00E37C4F">
      <w:pPr>
        <w:spacing w:after="0"/>
        <w:jc w:val="both"/>
      </w:pPr>
      <w:r w:rsidRPr="00E37C4F">
        <w:t>Examples include hearing or sight impairments, a significant mobility difficulty, mental health conditions or learning difficulties. There are many other types of condition, illness or injury that can result in a person being disabled (</w:t>
      </w:r>
      <w:r w:rsidR="00322F18" w:rsidRPr="00E37C4F">
        <w:t>e.g.</w:t>
      </w:r>
      <w:r w:rsidRPr="00E37C4F">
        <w:t xml:space="preserve"> diabetes, asthma, cancer, arthritis, epilepsy, multiple sclerosis, heart conditions, </w:t>
      </w:r>
      <w:proofErr w:type="gramStart"/>
      <w:r w:rsidRPr="00E37C4F">
        <w:t>facial</w:t>
      </w:r>
      <w:proofErr w:type="gramEnd"/>
      <w:r w:rsidRPr="00E37C4F">
        <w:t xml:space="preserve"> disfigurement). </w:t>
      </w:r>
    </w:p>
    <w:p w:rsidR="00322F18" w:rsidRDefault="00322F18" w:rsidP="00477DA1">
      <w:pPr>
        <w:pStyle w:val="Default"/>
        <w:rPr>
          <w:b/>
          <w:bCs/>
          <w:sz w:val="22"/>
          <w:szCs w:val="22"/>
        </w:rPr>
      </w:pPr>
    </w:p>
    <w:p w:rsidR="001E2DCA" w:rsidRPr="00E37C4F" w:rsidRDefault="001E2DCA" w:rsidP="00477DA1">
      <w:pPr>
        <w:pStyle w:val="Default"/>
        <w:rPr>
          <w:b/>
          <w:bCs/>
          <w:sz w:val="22"/>
          <w:szCs w:val="22"/>
        </w:rPr>
      </w:pPr>
    </w:p>
    <w:p w:rsidR="00477DA1" w:rsidRPr="00322F18" w:rsidRDefault="00477DA1" w:rsidP="00477DA1">
      <w:pPr>
        <w:pStyle w:val="Default"/>
      </w:pPr>
      <w:r w:rsidRPr="00322F18">
        <w:rPr>
          <w:b/>
          <w:bCs/>
        </w:rPr>
        <w:t xml:space="preserve">General duties </w:t>
      </w:r>
    </w:p>
    <w:p w:rsidR="00477DA1" w:rsidRPr="00E37C4F" w:rsidRDefault="00477DA1" w:rsidP="00E37C4F">
      <w:pPr>
        <w:pStyle w:val="Default"/>
        <w:numPr>
          <w:ilvl w:val="0"/>
          <w:numId w:val="23"/>
        </w:numPr>
        <w:spacing w:after="82"/>
        <w:jc w:val="both"/>
        <w:rPr>
          <w:sz w:val="22"/>
          <w:szCs w:val="22"/>
        </w:rPr>
      </w:pPr>
      <w:r w:rsidRPr="00E37C4F">
        <w:rPr>
          <w:sz w:val="22"/>
          <w:szCs w:val="22"/>
        </w:rPr>
        <w:t xml:space="preserve">Promote equality of opportunity </w:t>
      </w:r>
    </w:p>
    <w:p w:rsidR="00477DA1" w:rsidRPr="00E37C4F" w:rsidRDefault="00477DA1" w:rsidP="00E37C4F">
      <w:pPr>
        <w:pStyle w:val="Default"/>
        <w:numPr>
          <w:ilvl w:val="0"/>
          <w:numId w:val="23"/>
        </w:numPr>
        <w:spacing w:after="82"/>
        <w:jc w:val="both"/>
        <w:rPr>
          <w:sz w:val="22"/>
          <w:szCs w:val="22"/>
        </w:rPr>
      </w:pPr>
      <w:r w:rsidRPr="00E37C4F">
        <w:rPr>
          <w:sz w:val="22"/>
          <w:szCs w:val="22"/>
        </w:rPr>
        <w:t xml:space="preserve">Eliminate unlawful discrimination </w:t>
      </w:r>
    </w:p>
    <w:p w:rsidR="00477DA1" w:rsidRPr="00E37C4F" w:rsidRDefault="00477DA1" w:rsidP="00E37C4F">
      <w:pPr>
        <w:pStyle w:val="Default"/>
        <w:numPr>
          <w:ilvl w:val="0"/>
          <w:numId w:val="23"/>
        </w:numPr>
        <w:spacing w:after="82"/>
        <w:jc w:val="both"/>
        <w:rPr>
          <w:sz w:val="22"/>
          <w:szCs w:val="22"/>
        </w:rPr>
      </w:pPr>
      <w:r w:rsidRPr="00E37C4F">
        <w:rPr>
          <w:sz w:val="22"/>
          <w:szCs w:val="22"/>
        </w:rPr>
        <w:t xml:space="preserve">Eliminate disability-related harassment </w:t>
      </w:r>
    </w:p>
    <w:p w:rsidR="00477DA1" w:rsidRPr="00E37C4F" w:rsidRDefault="00477DA1" w:rsidP="00E37C4F">
      <w:pPr>
        <w:pStyle w:val="Default"/>
        <w:numPr>
          <w:ilvl w:val="0"/>
          <w:numId w:val="23"/>
        </w:numPr>
        <w:spacing w:after="82"/>
        <w:jc w:val="both"/>
        <w:rPr>
          <w:sz w:val="22"/>
          <w:szCs w:val="22"/>
        </w:rPr>
      </w:pPr>
      <w:r w:rsidRPr="00E37C4F">
        <w:rPr>
          <w:sz w:val="22"/>
          <w:szCs w:val="22"/>
        </w:rPr>
        <w:t xml:space="preserve">Promote positive attitudes towards disabled people </w:t>
      </w:r>
    </w:p>
    <w:p w:rsidR="00477DA1" w:rsidRPr="00E37C4F" w:rsidRDefault="00477DA1" w:rsidP="00E37C4F">
      <w:pPr>
        <w:pStyle w:val="Default"/>
        <w:numPr>
          <w:ilvl w:val="0"/>
          <w:numId w:val="23"/>
        </w:numPr>
        <w:spacing w:after="82"/>
        <w:jc w:val="both"/>
        <w:rPr>
          <w:sz w:val="22"/>
          <w:szCs w:val="22"/>
        </w:rPr>
      </w:pPr>
      <w:r w:rsidRPr="00E37C4F">
        <w:rPr>
          <w:sz w:val="22"/>
          <w:szCs w:val="22"/>
        </w:rPr>
        <w:t xml:space="preserve">Encourage disabled people’s participation in public life </w:t>
      </w:r>
    </w:p>
    <w:p w:rsidR="00477DA1" w:rsidRPr="00E37C4F" w:rsidRDefault="00477DA1" w:rsidP="00E37C4F">
      <w:pPr>
        <w:pStyle w:val="Default"/>
        <w:numPr>
          <w:ilvl w:val="0"/>
          <w:numId w:val="23"/>
        </w:numPr>
        <w:jc w:val="both"/>
        <w:rPr>
          <w:sz w:val="22"/>
          <w:szCs w:val="22"/>
        </w:rPr>
      </w:pPr>
      <w:r w:rsidRPr="00E37C4F">
        <w:rPr>
          <w:sz w:val="22"/>
          <w:szCs w:val="22"/>
        </w:rPr>
        <w:t xml:space="preserve">Take steps to take into account people’s disabilities. </w:t>
      </w:r>
    </w:p>
    <w:p w:rsidR="00477DA1" w:rsidRDefault="00477DA1" w:rsidP="00E37C4F">
      <w:pPr>
        <w:pStyle w:val="Default"/>
        <w:jc w:val="both"/>
        <w:rPr>
          <w:sz w:val="22"/>
          <w:szCs w:val="22"/>
        </w:rPr>
      </w:pPr>
    </w:p>
    <w:p w:rsidR="001E2DCA" w:rsidRPr="00E37C4F" w:rsidRDefault="001E2DCA" w:rsidP="00E37C4F">
      <w:pPr>
        <w:pStyle w:val="Default"/>
        <w:jc w:val="both"/>
        <w:rPr>
          <w:sz w:val="22"/>
          <w:szCs w:val="22"/>
        </w:rPr>
      </w:pPr>
    </w:p>
    <w:p w:rsidR="00477DA1" w:rsidRPr="00322F18" w:rsidRDefault="00477DA1" w:rsidP="00477DA1">
      <w:pPr>
        <w:pStyle w:val="Default"/>
      </w:pPr>
      <w:r w:rsidRPr="00322F18">
        <w:rPr>
          <w:b/>
          <w:bCs/>
        </w:rPr>
        <w:t xml:space="preserve">Specific duties </w:t>
      </w:r>
    </w:p>
    <w:p w:rsidR="00477DA1" w:rsidRPr="00E37C4F" w:rsidRDefault="00477DA1" w:rsidP="00E37C4F">
      <w:pPr>
        <w:pStyle w:val="Default"/>
        <w:numPr>
          <w:ilvl w:val="0"/>
          <w:numId w:val="24"/>
        </w:numPr>
        <w:spacing w:after="82"/>
        <w:jc w:val="both"/>
        <w:rPr>
          <w:sz w:val="22"/>
          <w:szCs w:val="22"/>
        </w:rPr>
      </w:pPr>
      <w:r w:rsidRPr="00E37C4F">
        <w:rPr>
          <w:sz w:val="22"/>
          <w:szCs w:val="22"/>
        </w:rPr>
        <w:t xml:space="preserve">From December 2006 for secondary schools and from December 2007 for primary schools, special schools and PRUs, must prepare and publish a disability equality scheme, monitor it annually and review it every three years </w:t>
      </w:r>
    </w:p>
    <w:p w:rsidR="00477DA1" w:rsidRPr="00E37C4F" w:rsidRDefault="00477DA1" w:rsidP="00E37C4F">
      <w:pPr>
        <w:pStyle w:val="Default"/>
        <w:numPr>
          <w:ilvl w:val="0"/>
          <w:numId w:val="24"/>
        </w:numPr>
        <w:spacing w:after="82"/>
        <w:jc w:val="both"/>
        <w:rPr>
          <w:sz w:val="22"/>
          <w:szCs w:val="22"/>
        </w:rPr>
      </w:pPr>
      <w:r w:rsidRPr="00E37C4F">
        <w:rPr>
          <w:sz w:val="22"/>
          <w:szCs w:val="22"/>
        </w:rPr>
        <w:t xml:space="preserve">Involve disabled people in the development of the scheme </w:t>
      </w:r>
    </w:p>
    <w:p w:rsidR="00477DA1" w:rsidRPr="00E37C4F" w:rsidRDefault="00477DA1" w:rsidP="00E37C4F">
      <w:pPr>
        <w:pStyle w:val="ListParagraph"/>
        <w:numPr>
          <w:ilvl w:val="0"/>
          <w:numId w:val="24"/>
        </w:numPr>
        <w:spacing w:after="0"/>
        <w:jc w:val="both"/>
      </w:pPr>
      <w:r w:rsidRPr="00E37C4F">
        <w:t xml:space="preserve">Set out in their scheme: </w:t>
      </w:r>
    </w:p>
    <w:p w:rsidR="00477DA1" w:rsidRPr="00E37C4F" w:rsidRDefault="00477DA1" w:rsidP="00E37C4F">
      <w:pPr>
        <w:pStyle w:val="ListParagraph"/>
        <w:numPr>
          <w:ilvl w:val="0"/>
          <w:numId w:val="25"/>
        </w:numPr>
        <w:spacing w:after="0"/>
        <w:jc w:val="both"/>
      </w:pPr>
      <w:r w:rsidRPr="00E37C4F">
        <w:t xml:space="preserve">how disabled people have been involved in its preparation </w:t>
      </w:r>
    </w:p>
    <w:p w:rsidR="00477DA1" w:rsidRPr="00E37C4F" w:rsidRDefault="00477DA1" w:rsidP="00E37C4F">
      <w:pPr>
        <w:pStyle w:val="ListParagraph"/>
        <w:numPr>
          <w:ilvl w:val="0"/>
          <w:numId w:val="25"/>
        </w:numPr>
        <w:spacing w:after="0"/>
        <w:jc w:val="both"/>
      </w:pPr>
      <w:r w:rsidRPr="00E37C4F">
        <w:t xml:space="preserve">their arrangements for gathering information on the effect of the school's policies on: </w:t>
      </w:r>
    </w:p>
    <w:p w:rsidR="00477DA1" w:rsidRPr="00E37C4F" w:rsidRDefault="00477DA1" w:rsidP="00E37C4F">
      <w:pPr>
        <w:pStyle w:val="ListParagraph"/>
        <w:numPr>
          <w:ilvl w:val="0"/>
          <w:numId w:val="25"/>
        </w:numPr>
        <w:spacing w:after="0"/>
        <w:jc w:val="both"/>
      </w:pPr>
      <w:r w:rsidRPr="00E37C4F">
        <w:t>the recruitment, development and r</w:t>
      </w:r>
      <w:r w:rsidR="00322F18" w:rsidRPr="00E37C4F">
        <w:t xml:space="preserve">etention of disabled employees </w:t>
      </w:r>
      <w:r w:rsidRPr="00E37C4F">
        <w:t xml:space="preserve"> the educational opportunities available to and the achievements of disabled pupils </w:t>
      </w:r>
    </w:p>
    <w:p w:rsidR="00477DA1" w:rsidRPr="00E37C4F" w:rsidRDefault="00477DA1" w:rsidP="00E37C4F">
      <w:pPr>
        <w:pStyle w:val="ListParagraph"/>
        <w:numPr>
          <w:ilvl w:val="0"/>
          <w:numId w:val="25"/>
        </w:numPr>
        <w:spacing w:after="0"/>
        <w:jc w:val="both"/>
      </w:pPr>
      <w:r w:rsidRPr="00E37C4F">
        <w:t xml:space="preserve">the school's methods for assessing the impact of its current or proposed policies and practices on disability equality </w:t>
      </w:r>
    </w:p>
    <w:p w:rsidR="00477DA1" w:rsidRPr="00E37C4F" w:rsidRDefault="00477DA1" w:rsidP="00E37C4F">
      <w:pPr>
        <w:pStyle w:val="ListParagraph"/>
        <w:numPr>
          <w:ilvl w:val="0"/>
          <w:numId w:val="25"/>
        </w:numPr>
        <w:spacing w:after="0"/>
        <w:jc w:val="both"/>
      </w:pPr>
      <w:r w:rsidRPr="00E37C4F">
        <w:t xml:space="preserve">the steps the school is going to take to meet the general duty (the school's action plan) </w:t>
      </w:r>
    </w:p>
    <w:p w:rsidR="00477DA1" w:rsidRPr="00E37C4F" w:rsidRDefault="00477DA1" w:rsidP="00E37C4F">
      <w:pPr>
        <w:pStyle w:val="ListParagraph"/>
        <w:numPr>
          <w:ilvl w:val="0"/>
          <w:numId w:val="25"/>
        </w:numPr>
        <w:spacing w:after="0"/>
        <w:jc w:val="both"/>
      </w:pPr>
      <w:proofErr w:type="gramStart"/>
      <w:r w:rsidRPr="00E37C4F">
        <w:t>the</w:t>
      </w:r>
      <w:proofErr w:type="gramEnd"/>
      <w:r w:rsidRPr="00E37C4F">
        <w:t xml:space="preserve"> arrangements for using information to support the review of the action plan and to inform subsequent schemes. </w:t>
      </w:r>
    </w:p>
    <w:p w:rsidR="00477DA1" w:rsidRDefault="00477DA1" w:rsidP="00E37C4F">
      <w:pPr>
        <w:pStyle w:val="Default"/>
        <w:jc w:val="both"/>
        <w:rPr>
          <w:sz w:val="22"/>
          <w:szCs w:val="22"/>
        </w:rPr>
      </w:pPr>
    </w:p>
    <w:p w:rsidR="001E2DCA" w:rsidRDefault="001E2DCA" w:rsidP="00E37C4F">
      <w:pPr>
        <w:pStyle w:val="Default"/>
        <w:jc w:val="both"/>
        <w:rPr>
          <w:sz w:val="22"/>
          <w:szCs w:val="22"/>
        </w:rPr>
      </w:pPr>
    </w:p>
    <w:p w:rsidR="001E2DCA" w:rsidRDefault="001E2DCA" w:rsidP="00E37C4F">
      <w:pPr>
        <w:pStyle w:val="Default"/>
        <w:jc w:val="both"/>
        <w:rPr>
          <w:sz w:val="22"/>
          <w:szCs w:val="22"/>
        </w:rPr>
      </w:pPr>
    </w:p>
    <w:p w:rsidR="00ED09A0" w:rsidRDefault="00ED09A0" w:rsidP="00E37C4F">
      <w:pPr>
        <w:pStyle w:val="Default"/>
        <w:jc w:val="both"/>
        <w:rPr>
          <w:sz w:val="22"/>
          <w:szCs w:val="22"/>
        </w:rPr>
      </w:pPr>
    </w:p>
    <w:p w:rsidR="00ED09A0" w:rsidRDefault="00ED09A0" w:rsidP="00E37C4F">
      <w:pPr>
        <w:pStyle w:val="Default"/>
        <w:jc w:val="both"/>
        <w:rPr>
          <w:sz w:val="22"/>
          <w:szCs w:val="22"/>
        </w:rPr>
      </w:pPr>
    </w:p>
    <w:p w:rsidR="00ED09A0" w:rsidRDefault="00ED09A0" w:rsidP="00E37C4F">
      <w:pPr>
        <w:pStyle w:val="Default"/>
        <w:jc w:val="both"/>
        <w:rPr>
          <w:sz w:val="22"/>
          <w:szCs w:val="22"/>
        </w:rPr>
      </w:pPr>
    </w:p>
    <w:p w:rsidR="00ED09A0" w:rsidRDefault="00ED09A0" w:rsidP="00E37C4F">
      <w:pPr>
        <w:pStyle w:val="Default"/>
        <w:jc w:val="both"/>
        <w:rPr>
          <w:sz w:val="22"/>
          <w:szCs w:val="22"/>
        </w:rPr>
      </w:pPr>
      <w:bookmarkStart w:id="0" w:name="_GoBack"/>
      <w:bookmarkEnd w:id="0"/>
    </w:p>
    <w:p w:rsidR="001E2DCA" w:rsidRDefault="001E2DCA" w:rsidP="00E37C4F">
      <w:pPr>
        <w:pStyle w:val="Default"/>
        <w:jc w:val="both"/>
        <w:rPr>
          <w:sz w:val="22"/>
          <w:szCs w:val="22"/>
        </w:rPr>
      </w:pPr>
    </w:p>
    <w:p w:rsidR="001E2DCA" w:rsidRPr="00E37C4F" w:rsidRDefault="001E2DCA" w:rsidP="00E37C4F">
      <w:pPr>
        <w:pStyle w:val="Default"/>
        <w:jc w:val="both"/>
        <w:rPr>
          <w:sz w:val="22"/>
          <w:szCs w:val="22"/>
        </w:rPr>
      </w:pPr>
    </w:p>
    <w:p w:rsidR="00322F18" w:rsidRPr="00E37C4F" w:rsidRDefault="00322F18" w:rsidP="00E37C4F">
      <w:pPr>
        <w:pStyle w:val="Default"/>
        <w:jc w:val="both"/>
        <w:rPr>
          <w:b/>
          <w:bCs/>
          <w:sz w:val="22"/>
          <w:szCs w:val="22"/>
        </w:rPr>
      </w:pPr>
    </w:p>
    <w:p w:rsidR="00477DA1" w:rsidRPr="00E37C4F" w:rsidRDefault="00477DA1" w:rsidP="00322F18">
      <w:pPr>
        <w:pStyle w:val="Default"/>
        <w:pBdr>
          <w:top w:val="single" w:sz="4" w:space="1" w:color="auto"/>
          <w:left w:val="single" w:sz="4" w:space="4" w:color="auto"/>
          <w:bottom w:val="single" w:sz="4" w:space="1" w:color="auto"/>
          <w:right w:val="single" w:sz="4" w:space="4" w:color="auto"/>
        </w:pBdr>
        <w:jc w:val="center"/>
        <w:rPr>
          <w:sz w:val="32"/>
          <w:szCs w:val="32"/>
        </w:rPr>
      </w:pPr>
      <w:r w:rsidRPr="00E37C4F">
        <w:rPr>
          <w:b/>
          <w:bCs/>
          <w:sz w:val="32"/>
          <w:szCs w:val="32"/>
        </w:rPr>
        <w:lastRenderedPageBreak/>
        <w:t>GENDER</w:t>
      </w:r>
    </w:p>
    <w:p w:rsidR="009B2823" w:rsidRDefault="009B2823" w:rsidP="00322F18">
      <w:pPr>
        <w:pStyle w:val="Default"/>
        <w:jc w:val="both"/>
        <w:rPr>
          <w:sz w:val="23"/>
          <w:szCs w:val="23"/>
        </w:rPr>
      </w:pPr>
    </w:p>
    <w:p w:rsidR="00477DA1" w:rsidRPr="00E37C4F" w:rsidRDefault="00477DA1" w:rsidP="00322F18">
      <w:pPr>
        <w:pStyle w:val="Default"/>
        <w:jc w:val="both"/>
        <w:rPr>
          <w:sz w:val="22"/>
          <w:szCs w:val="22"/>
        </w:rPr>
      </w:pPr>
      <w:r w:rsidRPr="00E37C4F">
        <w:rPr>
          <w:sz w:val="22"/>
          <w:szCs w:val="22"/>
        </w:rPr>
        <w:t xml:space="preserve">The term gender includes boys, girls, men and women, and transgender/transsexual people. Sexual orientation is a distinct protected characteristic. (The term transgender refers to a range of people who do not feel comfortable with their birth gender). </w:t>
      </w:r>
    </w:p>
    <w:p w:rsidR="00322F18" w:rsidRPr="00E37C4F" w:rsidRDefault="00322F18" w:rsidP="00322F18">
      <w:pPr>
        <w:pStyle w:val="Default"/>
        <w:jc w:val="both"/>
        <w:rPr>
          <w:b/>
          <w:bCs/>
          <w:sz w:val="22"/>
          <w:szCs w:val="22"/>
        </w:rPr>
      </w:pPr>
    </w:p>
    <w:p w:rsidR="00477DA1" w:rsidRPr="00322F18" w:rsidRDefault="00477DA1" w:rsidP="00477DA1">
      <w:pPr>
        <w:pStyle w:val="Default"/>
      </w:pPr>
      <w:r w:rsidRPr="00322F18">
        <w:rPr>
          <w:b/>
          <w:bCs/>
        </w:rPr>
        <w:t xml:space="preserve">What is the difference between sex and gender? </w:t>
      </w:r>
    </w:p>
    <w:p w:rsidR="00477DA1" w:rsidRPr="00E37C4F" w:rsidRDefault="00477DA1" w:rsidP="00322F18">
      <w:pPr>
        <w:pStyle w:val="Default"/>
        <w:numPr>
          <w:ilvl w:val="0"/>
          <w:numId w:val="26"/>
        </w:numPr>
        <w:jc w:val="both"/>
        <w:rPr>
          <w:sz w:val="22"/>
          <w:szCs w:val="22"/>
        </w:rPr>
      </w:pPr>
      <w:r w:rsidRPr="00E37C4F">
        <w:rPr>
          <w:sz w:val="22"/>
          <w:szCs w:val="22"/>
        </w:rPr>
        <w:t xml:space="preserve">Sex refers to biological status as male or female. It includes physical attributes such as sex chromosomes, gonads, sex hormones, internal reproductive structures, and external genitalia. </w:t>
      </w:r>
    </w:p>
    <w:p w:rsidR="00477DA1" w:rsidRPr="00E37C4F" w:rsidRDefault="00477DA1" w:rsidP="00322F18">
      <w:pPr>
        <w:pStyle w:val="Default"/>
        <w:numPr>
          <w:ilvl w:val="0"/>
          <w:numId w:val="26"/>
        </w:numPr>
        <w:jc w:val="both"/>
        <w:rPr>
          <w:sz w:val="22"/>
          <w:szCs w:val="22"/>
        </w:rPr>
      </w:pPr>
      <w:r w:rsidRPr="00E37C4F">
        <w:rPr>
          <w:sz w:val="22"/>
          <w:szCs w:val="22"/>
        </w:rPr>
        <w:t xml:space="preserve">Gender is a term that is often used to refer to ways that people act, interact, or feel about themselves, which are associated with boys/men and girls/women. While aspects of biological sex are the same across different cultures, aspects of gender may not be. </w:t>
      </w:r>
    </w:p>
    <w:p w:rsidR="00477DA1" w:rsidRDefault="00477DA1" w:rsidP="00477DA1">
      <w:pPr>
        <w:pStyle w:val="Default"/>
        <w:rPr>
          <w:sz w:val="22"/>
          <w:szCs w:val="22"/>
        </w:rPr>
      </w:pPr>
    </w:p>
    <w:p w:rsidR="001E2DCA" w:rsidRPr="00E37C4F" w:rsidRDefault="001E2DCA" w:rsidP="00477DA1">
      <w:pPr>
        <w:pStyle w:val="Default"/>
        <w:rPr>
          <w:sz w:val="22"/>
          <w:szCs w:val="22"/>
        </w:rPr>
      </w:pPr>
    </w:p>
    <w:p w:rsidR="00477DA1" w:rsidRDefault="00477DA1" w:rsidP="00477DA1">
      <w:pPr>
        <w:pStyle w:val="Default"/>
        <w:rPr>
          <w:sz w:val="23"/>
          <w:szCs w:val="23"/>
        </w:rPr>
      </w:pPr>
      <w:r>
        <w:rPr>
          <w:b/>
          <w:bCs/>
          <w:sz w:val="23"/>
          <w:szCs w:val="23"/>
        </w:rPr>
        <w:t xml:space="preserve">Sexual Orientation </w:t>
      </w:r>
    </w:p>
    <w:p w:rsidR="00477DA1" w:rsidRPr="00E37C4F" w:rsidRDefault="00477DA1" w:rsidP="00E37C4F">
      <w:pPr>
        <w:pStyle w:val="Default"/>
        <w:jc w:val="both"/>
        <w:rPr>
          <w:sz w:val="22"/>
          <w:szCs w:val="22"/>
        </w:rPr>
      </w:pPr>
      <w:r w:rsidRPr="00E37C4F">
        <w:rPr>
          <w:b/>
          <w:bCs/>
          <w:sz w:val="22"/>
          <w:szCs w:val="22"/>
        </w:rPr>
        <w:t xml:space="preserve">Heterosexism </w:t>
      </w:r>
      <w:r w:rsidRPr="00E37C4F">
        <w:rPr>
          <w:sz w:val="22"/>
          <w:szCs w:val="22"/>
        </w:rPr>
        <w:t xml:space="preserve">is any prejudice and discrimination against individuals and groups who are lesbian, gay, bisexual (LGB) or are perceived to be so. It is based on the assumption that everyone is or should be heterosexual. Expressions of dislike, contempt or fear based on heterosexism are usually known as </w:t>
      </w:r>
      <w:r w:rsidRPr="00E37C4F">
        <w:rPr>
          <w:b/>
          <w:bCs/>
          <w:sz w:val="22"/>
          <w:szCs w:val="22"/>
        </w:rPr>
        <w:t>homophobia</w:t>
      </w:r>
      <w:r w:rsidRPr="00E37C4F">
        <w:rPr>
          <w:sz w:val="22"/>
          <w:szCs w:val="22"/>
        </w:rPr>
        <w:t xml:space="preserve">, although </w:t>
      </w:r>
      <w:proofErr w:type="spellStart"/>
      <w:r w:rsidRPr="00E37C4F">
        <w:rPr>
          <w:b/>
          <w:bCs/>
          <w:sz w:val="22"/>
          <w:szCs w:val="22"/>
        </w:rPr>
        <w:t>lesophobia</w:t>
      </w:r>
      <w:proofErr w:type="spellEnd"/>
      <w:r w:rsidRPr="00E37C4F">
        <w:rPr>
          <w:b/>
          <w:bCs/>
          <w:sz w:val="22"/>
          <w:szCs w:val="22"/>
        </w:rPr>
        <w:t xml:space="preserve"> </w:t>
      </w:r>
      <w:r w:rsidRPr="00E37C4F">
        <w:rPr>
          <w:sz w:val="22"/>
          <w:szCs w:val="22"/>
        </w:rPr>
        <w:t xml:space="preserve">and </w:t>
      </w:r>
      <w:r w:rsidRPr="00E37C4F">
        <w:rPr>
          <w:b/>
          <w:bCs/>
          <w:sz w:val="22"/>
          <w:szCs w:val="22"/>
        </w:rPr>
        <w:t xml:space="preserve">biphobia </w:t>
      </w:r>
      <w:r w:rsidRPr="00E37C4F">
        <w:rPr>
          <w:sz w:val="22"/>
          <w:szCs w:val="22"/>
        </w:rPr>
        <w:t xml:space="preserve">are also coming into use. </w:t>
      </w:r>
    </w:p>
    <w:p w:rsidR="00477DA1" w:rsidRPr="00E37C4F" w:rsidRDefault="00477DA1" w:rsidP="00E37C4F">
      <w:pPr>
        <w:spacing w:after="0"/>
        <w:jc w:val="both"/>
      </w:pPr>
      <w:r w:rsidRPr="00E37C4F">
        <w:t>Whether through institutional practice or personal behaviour, the prevalence of heterosexism is likely to mean that LGB people feel excl</w:t>
      </w:r>
      <w:r w:rsidR="00322F18" w:rsidRPr="00E37C4F">
        <w:t xml:space="preserve">uded and unsafe. This effect </w:t>
      </w:r>
      <w:r w:rsidRPr="00E37C4F">
        <w:t xml:space="preserve">can be mitigated by an actively welcoming and supportive environment. </w:t>
      </w:r>
    </w:p>
    <w:p w:rsidR="00477DA1" w:rsidRPr="00E37C4F" w:rsidRDefault="00477DA1" w:rsidP="00E37C4F">
      <w:pPr>
        <w:spacing w:after="0"/>
        <w:jc w:val="both"/>
      </w:pPr>
      <w:r w:rsidRPr="00E37C4F">
        <w:rPr>
          <w:b/>
        </w:rPr>
        <w:t>Sexual orientation</w:t>
      </w:r>
      <w:r w:rsidRPr="00E37C4F">
        <w:t xml:space="preserve"> is defined as an individual's sexual orientation towards people of the same sex as her or him (gay or lesbian), people of the opposite sex (heterosexual) or people of both sexes (</w:t>
      </w:r>
      <w:r w:rsidR="00322F18" w:rsidRPr="00E37C4F">
        <w:t>bisexual).</w:t>
      </w:r>
    </w:p>
    <w:p w:rsidR="00322F18" w:rsidRDefault="00322F18" w:rsidP="00E37C4F">
      <w:pPr>
        <w:spacing w:after="0"/>
        <w:jc w:val="both"/>
      </w:pPr>
    </w:p>
    <w:p w:rsidR="001E2DCA" w:rsidRPr="00E37C4F" w:rsidRDefault="001E2DCA" w:rsidP="00E37C4F">
      <w:pPr>
        <w:spacing w:after="0"/>
        <w:jc w:val="both"/>
      </w:pPr>
    </w:p>
    <w:p w:rsidR="00477DA1" w:rsidRPr="00322F18" w:rsidRDefault="00477DA1" w:rsidP="00322F18">
      <w:pPr>
        <w:spacing w:after="0"/>
        <w:jc w:val="both"/>
        <w:rPr>
          <w:b/>
          <w:sz w:val="24"/>
          <w:szCs w:val="24"/>
        </w:rPr>
      </w:pPr>
      <w:r w:rsidRPr="00322F18">
        <w:rPr>
          <w:b/>
          <w:sz w:val="24"/>
          <w:szCs w:val="24"/>
        </w:rPr>
        <w:t xml:space="preserve">General duties </w:t>
      </w:r>
    </w:p>
    <w:p w:rsidR="00477DA1" w:rsidRPr="00E37C4F" w:rsidRDefault="00477DA1" w:rsidP="00322F18">
      <w:pPr>
        <w:pStyle w:val="ListParagraph"/>
        <w:numPr>
          <w:ilvl w:val="0"/>
          <w:numId w:val="27"/>
        </w:numPr>
        <w:spacing w:after="0"/>
        <w:jc w:val="both"/>
      </w:pPr>
      <w:r w:rsidRPr="00E37C4F">
        <w:t xml:space="preserve">Eliminate unlawful discrimination and harassment </w:t>
      </w:r>
    </w:p>
    <w:p w:rsidR="00477DA1" w:rsidRPr="00E37C4F" w:rsidRDefault="00477DA1" w:rsidP="00322F18">
      <w:pPr>
        <w:pStyle w:val="ListParagraph"/>
        <w:numPr>
          <w:ilvl w:val="0"/>
          <w:numId w:val="27"/>
        </w:numPr>
        <w:spacing w:after="0"/>
        <w:jc w:val="both"/>
      </w:pPr>
      <w:r w:rsidRPr="00E37C4F">
        <w:t xml:space="preserve">Promote equality of opportunity between male and female pupils and between men and women </w:t>
      </w:r>
    </w:p>
    <w:p w:rsidR="00477DA1" w:rsidRPr="00E37C4F" w:rsidRDefault="00477DA1" w:rsidP="00322F18">
      <w:pPr>
        <w:pStyle w:val="ListParagraph"/>
        <w:numPr>
          <w:ilvl w:val="0"/>
          <w:numId w:val="27"/>
        </w:numPr>
        <w:spacing w:after="0"/>
        <w:jc w:val="both"/>
      </w:pPr>
      <w:r w:rsidRPr="00E37C4F">
        <w:t xml:space="preserve">Promote good relations </w:t>
      </w:r>
    </w:p>
    <w:p w:rsidR="00477DA1" w:rsidRDefault="00477DA1" w:rsidP="00322F18">
      <w:pPr>
        <w:spacing w:after="0"/>
        <w:jc w:val="both"/>
      </w:pPr>
    </w:p>
    <w:p w:rsidR="001E2DCA" w:rsidRPr="00E37C4F" w:rsidRDefault="001E2DCA" w:rsidP="00322F18">
      <w:pPr>
        <w:spacing w:after="0"/>
        <w:jc w:val="both"/>
      </w:pPr>
    </w:p>
    <w:p w:rsidR="00477DA1" w:rsidRPr="00322F18" w:rsidRDefault="00477DA1" w:rsidP="00322F18">
      <w:pPr>
        <w:spacing w:after="0"/>
        <w:jc w:val="both"/>
        <w:rPr>
          <w:b/>
          <w:sz w:val="24"/>
          <w:szCs w:val="24"/>
        </w:rPr>
      </w:pPr>
      <w:r w:rsidRPr="00322F18">
        <w:rPr>
          <w:b/>
          <w:sz w:val="24"/>
          <w:szCs w:val="24"/>
        </w:rPr>
        <w:t xml:space="preserve">Specific duties </w:t>
      </w:r>
    </w:p>
    <w:p w:rsidR="00477DA1" w:rsidRPr="00E37C4F" w:rsidRDefault="00477DA1" w:rsidP="00322F18">
      <w:pPr>
        <w:pStyle w:val="ListParagraph"/>
        <w:numPr>
          <w:ilvl w:val="0"/>
          <w:numId w:val="28"/>
        </w:numPr>
        <w:spacing w:after="0"/>
        <w:jc w:val="both"/>
      </w:pPr>
      <w:r w:rsidRPr="00E37C4F">
        <w:t xml:space="preserve">From April 2007, prepare and publish a Gender Equality Scheme, showing how the school will meet its general and specific duties and set out its gender equality objectives, as well as its plans for stakeholder consultation and impact assessment </w:t>
      </w:r>
    </w:p>
    <w:p w:rsidR="00477DA1" w:rsidRPr="00E37C4F" w:rsidRDefault="00477DA1" w:rsidP="00322F18">
      <w:pPr>
        <w:pStyle w:val="ListParagraph"/>
        <w:numPr>
          <w:ilvl w:val="0"/>
          <w:numId w:val="28"/>
        </w:numPr>
        <w:spacing w:after="0"/>
        <w:jc w:val="both"/>
      </w:pPr>
      <w:r w:rsidRPr="00E37C4F">
        <w:t xml:space="preserve">Monitor the scheme annually and review it every three years. </w:t>
      </w:r>
    </w:p>
    <w:p w:rsidR="00477DA1" w:rsidRDefault="00477DA1" w:rsidP="00322F18">
      <w:pPr>
        <w:spacing w:after="0"/>
        <w:jc w:val="both"/>
      </w:pPr>
    </w:p>
    <w:p w:rsidR="001E2DCA" w:rsidRPr="00E37C4F" w:rsidRDefault="001E2DCA" w:rsidP="00322F18">
      <w:pPr>
        <w:spacing w:after="0"/>
        <w:jc w:val="both"/>
      </w:pPr>
    </w:p>
    <w:p w:rsidR="00477DA1" w:rsidRPr="00322F18" w:rsidRDefault="00477DA1" w:rsidP="00322F18">
      <w:pPr>
        <w:pStyle w:val="Default"/>
        <w:jc w:val="both"/>
      </w:pPr>
      <w:r w:rsidRPr="00322F18">
        <w:rPr>
          <w:b/>
          <w:bCs/>
        </w:rPr>
        <w:t xml:space="preserve">Transgenderism and gender re-assignment </w:t>
      </w:r>
    </w:p>
    <w:p w:rsidR="00F5632C" w:rsidRPr="00E37C4F" w:rsidRDefault="00477DA1" w:rsidP="00322F18">
      <w:pPr>
        <w:jc w:val="both"/>
      </w:pPr>
      <w:r w:rsidRPr="00E37C4F">
        <w:t>Transgender is an umbrella term used to describe people whose gender identity or gender expression differs from that usually associated with their birth sex. Gender re-assignment is the process a transgender person goes through to change sex</w:t>
      </w:r>
      <w:r w:rsidR="009B2823" w:rsidRPr="00E37C4F">
        <w:t>.</w:t>
      </w:r>
    </w:p>
    <w:sectPr w:rsidR="00F5632C" w:rsidRPr="00E37C4F" w:rsidSect="002116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F4F"/>
    <w:multiLevelType w:val="hybridMultilevel"/>
    <w:tmpl w:val="B17A158A"/>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E5454"/>
    <w:multiLevelType w:val="hybridMultilevel"/>
    <w:tmpl w:val="B8AA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930C5"/>
    <w:multiLevelType w:val="hybridMultilevel"/>
    <w:tmpl w:val="6A9AE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4D6758"/>
    <w:multiLevelType w:val="hybridMultilevel"/>
    <w:tmpl w:val="BB568ADC"/>
    <w:lvl w:ilvl="0" w:tplc="F96EBBF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9C164CB"/>
    <w:multiLevelType w:val="hybridMultilevel"/>
    <w:tmpl w:val="2330616E"/>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421F1"/>
    <w:multiLevelType w:val="hybridMultilevel"/>
    <w:tmpl w:val="EED4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6C3870"/>
    <w:multiLevelType w:val="hybridMultilevel"/>
    <w:tmpl w:val="C720ADD8"/>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61F4F"/>
    <w:multiLevelType w:val="hybridMultilevel"/>
    <w:tmpl w:val="84FA0732"/>
    <w:lvl w:ilvl="0" w:tplc="F96EBB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846F5"/>
    <w:multiLevelType w:val="hybridMultilevel"/>
    <w:tmpl w:val="D9C875E6"/>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6C0E88"/>
    <w:multiLevelType w:val="hybridMultilevel"/>
    <w:tmpl w:val="4DE48742"/>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F36C2D"/>
    <w:multiLevelType w:val="hybridMultilevel"/>
    <w:tmpl w:val="97A29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E5730D"/>
    <w:multiLevelType w:val="hybridMultilevel"/>
    <w:tmpl w:val="39549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3575BD"/>
    <w:multiLevelType w:val="hybridMultilevel"/>
    <w:tmpl w:val="3606E5E8"/>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ED28B0"/>
    <w:multiLevelType w:val="hybridMultilevel"/>
    <w:tmpl w:val="4E8E36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541CA5"/>
    <w:multiLevelType w:val="hybridMultilevel"/>
    <w:tmpl w:val="01AED66E"/>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434421"/>
    <w:multiLevelType w:val="hybridMultilevel"/>
    <w:tmpl w:val="DB829674"/>
    <w:lvl w:ilvl="0" w:tplc="F96EBB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AD3C99"/>
    <w:multiLevelType w:val="hybridMultilevel"/>
    <w:tmpl w:val="F7925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68696E"/>
    <w:multiLevelType w:val="hybridMultilevel"/>
    <w:tmpl w:val="1FDCBEE6"/>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84552A"/>
    <w:multiLevelType w:val="hybridMultilevel"/>
    <w:tmpl w:val="0A744C04"/>
    <w:lvl w:ilvl="0" w:tplc="F96EBB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A43BF2"/>
    <w:multiLevelType w:val="hybridMultilevel"/>
    <w:tmpl w:val="CDBE65E4"/>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A66C0A"/>
    <w:multiLevelType w:val="hybridMultilevel"/>
    <w:tmpl w:val="2850DAD2"/>
    <w:lvl w:ilvl="0" w:tplc="F96EBB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4B0003"/>
    <w:multiLevelType w:val="hybridMultilevel"/>
    <w:tmpl w:val="6440731E"/>
    <w:lvl w:ilvl="0" w:tplc="F96EBB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E72F91"/>
    <w:multiLevelType w:val="hybridMultilevel"/>
    <w:tmpl w:val="1D70B5A2"/>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E8501D"/>
    <w:multiLevelType w:val="hybridMultilevel"/>
    <w:tmpl w:val="41A26346"/>
    <w:lvl w:ilvl="0" w:tplc="F96EBB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2563D6"/>
    <w:multiLevelType w:val="hybridMultilevel"/>
    <w:tmpl w:val="CC04605A"/>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682E1A"/>
    <w:multiLevelType w:val="hybridMultilevel"/>
    <w:tmpl w:val="2B2C877A"/>
    <w:lvl w:ilvl="0" w:tplc="F96EBBF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77034E"/>
    <w:multiLevelType w:val="hybridMultilevel"/>
    <w:tmpl w:val="01928896"/>
    <w:lvl w:ilvl="0" w:tplc="F96EBB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AF3570"/>
    <w:multiLevelType w:val="hybridMultilevel"/>
    <w:tmpl w:val="DC1A78B4"/>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DD6574"/>
    <w:multiLevelType w:val="hybridMultilevel"/>
    <w:tmpl w:val="C3D8F2AA"/>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833E81"/>
    <w:multiLevelType w:val="hybridMultilevel"/>
    <w:tmpl w:val="59DE0810"/>
    <w:lvl w:ilvl="0" w:tplc="F96EBB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7720F1"/>
    <w:multiLevelType w:val="hybridMultilevel"/>
    <w:tmpl w:val="F7F8A28C"/>
    <w:lvl w:ilvl="0" w:tplc="F96EBB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FC2080"/>
    <w:multiLevelType w:val="hybridMultilevel"/>
    <w:tmpl w:val="F8743468"/>
    <w:lvl w:ilvl="0" w:tplc="F96EBB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102F76"/>
    <w:multiLevelType w:val="hybridMultilevel"/>
    <w:tmpl w:val="FD7AD306"/>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3F4A4E"/>
    <w:multiLevelType w:val="hybridMultilevel"/>
    <w:tmpl w:val="C826F90E"/>
    <w:lvl w:ilvl="0" w:tplc="F96EBB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5D7CCA"/>
    <w:multiLevelType w:val="hybridMultilevel"/>
    <w:tmpl w:val="249E3722"/>
    <w:lvl w:ilvl="0" w:tplc="F96EBB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A03A4A"/>
    <w:multiLevelType w:val="hybridMultilevel"/>
    <w:tmpl w:val="E116A786"/>
    <w:lvl w:ilvl="0" w:tplc="F96EBBFA">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798F3E7B"/>
    <w:multiLevelType w:val="hybridMultilevel"/>
    <w:tmpl w:val="732CFCB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nsid w:val="7A1837A7"/>
    <w:multiLevelType w:val="hybridMultilevel"/>
    <w:tmpl w:val="8842D8BE"/>
    <w:lvl w:ilvl="0" w:tplc="F96EBB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1E6FCE"/>
    <w:multiLevelType w:val="hybridMultilevel"/>
    <w:tmpl w:val="FCAE411C"/>
    <w:lvl w:ilvl="0" w:tplc="F96EBBF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5"/>
  </w:num>
  <w:num w:numId="4">
    <w:abstractNumId w:val="0"/>
  </w:num>
  <w:num w:numId="5">
    <w:abstractNumId w:val="18"/>
  </w:num>
  <w:num w:numId="6">
    <w:abstractNumId w:val="38"/>
  </w:num>
  <w:num w:numId="7">
    <w:abstractNumId w:val="21"/>
  </w:num>
  <w:num w:numId="8">
    <w:abstractNumId w:val="23"/>
  </w:num>
  <w:num w:numId="9">
    <w:abstractNumId w:val="15"/>
  </w:num>
  <w:num w:numId="10">
    <w:abstractNumId w:val="20"/>
  </w:num>
  <w:num w:numId="11">
    <w:abstractNumId w:val="7"/>
  </w:num>
  <w:num w:numId="12">
    <w:abstractNumId w:val="30"/>
  </w:num>
  <w:num w:numId="13">
    <w:abstractNumId w:val="33"/>
  </w:num>
  <w:num w:numId="14">
    <w:abstractNumId w:val="26"/>
  </w:num>
  <w:num w:numId="15">
    <w:abstractNumId w:val="32"/>
  </w:num>
  <w:num w:numId="16">
    <w:abstractNumId w:val="37"/>
  </w:num>
  <w:num w:numId="17">
    <w:abstractNumId w:val="31"/>
  </w:num>
  <w:num w:numId="18">
    <w:abstractNumId w:val="29"/>
  </w:num>
  <w:num w:numId="19">
    <w:abstractNumId w:val="4"/>
  </w:num>
  <w:num w:numId="20">
    <w:abstractNumId w:val="12"/>
  </w:num>
  <w:num w:numId="21">
    <w:abstractNumId w:val="24"/>
  </w:num>
  <w:num w:numId="22">
    <w:abstractNumId w:val="9"/>
  </w:num>
  <w:num w:numId="23">
    <w:abstractNumId w:val="22"/>
  </w:num>
  <w:num w:numId="24">
    <w:abstractNumId w:val="17"/>
  </w:num>
  <w:num w:numId="25">
    <w:abstractNumId w:val="3"/>
  </w:num>
  <w:num w:numId="26">
    <w:abstractNumId w:val="8"/>
  </w:num>
  <w:num w:numId="27">
    <w:abstractNumId w:val="19"/>
  </w:num>
  <w:num w:numId="28">
    <w:abstractNumId w:val="34"/>
  </w:num>
  <w:num w:numId="29">
    <w:abstractNumId w:val="13"/>
  </w:num>
  <w:num w:numId="30">
    <w:abstractNumId w:val="16"/>
  </w:num>
  <w:num w:numId="31">
    <w:abstractNumId w:val="5"/>
  </w:num>
  <w:num w:numId="32">
    <w:abstractNumId w:val="25"/>
  </w:num>
  <w:num w:numId="33">
    <w:abstractNumId w:val="36"/>
  </w:num>
  <w:num w:numId="34">
    <w:abstractNumId w:val="27"/>
  </w:num>
  <w:num w:numId="35">
    <w:abstractNumId w:val="2"/>
  </w:num>
  <w:num w:numId="36">
    <w:abstractNumId w:val="28"/>
  </w:num>
  <w:num w:numId="37">
    <w:abstractNumId w:val="6"/>
  </w:num>
  <w:num w:numId="38">
    <w:abstractNumId w:val="1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A1"/>
    <w:rsid w:val="000E4909"/>
    <w:rsid w:val="001E2DCA"/>
    <w:rsid w:val="001F1A94"/>
    <w:rsid w:val="002116D6"/>
    <w:rsid w:val="002B6259"/>
    <w:rsid w:val="00322F18"/>
    <w:rsid w:val="003B532E"/>
    <w:rsid w:val="00411D4D"/>
    <w:rsid w:val="00477DA1"/>
    <w:rsid w:val="005B6653"/>
    <w:rsid w:val="005B736B"/>
    <w:rsid w:val="00617B13"/>
    <w:rsid w:val="007819D5"/>
    <w:rsid w:val="00834B37"/>
    <w:rsid w:val="008D743C"/>
    <w:rsid w:val="009B2823"/>
    <w:rsid w:val="00B14E71"/>
    <w:rsid w:val="00B747C4"/>
    <w:rsid w:val="00BE6DDA"/>
    <w:rsid w:val="00CC37C2"/>
    <w:rsid w:val="00D17E9D"/>
    <w:rsid w:val="00D73A83"/>
    <w:rsid w:val="00E37C4F"/>
    <w:rsid w:val="00E861D7"/>
    <w:rsid w:val="00ED09A0"/>
    <w:rsid w:val="00F5632C"/>
    <w:rsid w:val="00FF4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7DA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B6259"/>
    <w:pPr>
      <w:ind w:left="720"/>
      <w:contextualSpacing/>
    </w:pPr>
  </w:style>
  <w:style w:type="paragraph" w:styleId="BalloonText">
    <w:name w:val="Balloon Text"/>
    <w:basedOn w:val="Normal"/>
    <w:link w:val="BalloonTextChar"/>
    <w:uiPriority w:val="99"/>
    <w:semiHidden/>
    <w:unhideWhenUsed/>
    <w:rsid w:val="00E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7DA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B6259"/>
    <w:pPr>
      <w:ind w:left="720"/>
      <w:contextualSpacing/>
    </w:pPr>
  </w:style>
  <w:style w:type="paragraph" w:styleId="BalloonText">
    <w:name w:val="Balloon Text"/>
    <w:basedOn w:val="Normal"/>
    <w:link w:val="BalloonTextChar"/>
    <w:uiPriority w:val="99"/>
    <w:semiHidden/>
    <w:unhideWhenUsed/>
    <w:rsid w:val="00E8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4306</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Cottam</dc:creator>
  <cp:lastModifiedBy>head</cp:lastModifiedBy>
  <cp:revision>2</cp:revision>
  <cp:lastPrinted>2012-03-22T14:12:00Z</cp:lastPrinted>
  <dcterms:created xsi:type="dcterms:W3CDTF">2015-01-20T12:35:00Z</dcterms:created>
  <dcterms:modified xsi:type="dcterms:W3CDTF">2015-01-20T12:35:00Z</dcterms:modified>
</cp:coreProperties>
</file>